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Calibri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一、采购项目概况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福田区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疗休养活动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采购人：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深圳市福田区总工会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预算金额：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人民币12万元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公开征集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237" w:leftChars="174" w:hanging="1680" w:hangingChars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评审方法：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综合评分法（从服务方案、团队配置、项目经验、报价合理性等方面综合评审）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本项目的特定资格要求：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具备承办文化活动策划或户外活动策划的资质。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二、服务要求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供应商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应按照采购人要求，围绕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福田区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疗休养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活动安排，提供全过程活动执行服务，包括活动的整体策划、活动前期的筹备、活动开展期间的协调跟进、活动后期的资料收集整理等，确保活动主题突出、流程清晰、组织有序、安全可控。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三、商务需求</w:t>
      </w:r>
    </w:p>
    <w:p>
      <w:pPr>
        <w:widowControl w:val="0"/>
        <w:spacing w:line="56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服务期：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下半年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（最终疗休养时间以实际情况为准）。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广东省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韶关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最终疗休养地点以实际情况为准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请潜在供应商制作投标文件进行投标。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报价要求：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按照有关标准组织策划承办本年度福田区职工疗休养活动，活动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开展赴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市级以上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职工疗休养基地，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人数总计不超过50人，疗休养费用不超过600 元/人/天，总费用不超过2400元/人。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总费用控制在</w:t>
      </w:r>
      <w:r>
        <w:rPr>
          <w:rFonts w:hint="default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万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元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付款方式：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活动验收完成后结算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验收方式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由采购人根据合同约定和服务要求，活动执行情况进行综合验收，重点验收活动完成情况、服务质量及合同履约情况。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违约责任：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供应商未按合同约定履行服务内容或影响活动正常开展，应承担相应违约责任；造成损失的，依法依约追究相关责任。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供应商响应文件组成及格式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供应商应提供以下文件，并加盖公章：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1.营业执照扫描件（或事业单位法人证书、其它具有独立承担民事责任能力的登记证明资料扫描件）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2.法人证明及响应文件签署授权委托书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3.供应商基本情况表</w:t>
      </w:r>
      <w:r>
        <w:rPr>
          <w:rFonts w:hint="eastAsia" w:ascii="仿宋_GB2312" w:hAnsi="Calibri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（附件2）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4.法定代表人、投标授权代表人、项目负责人（如有）最近一个月的社保缴纳证明，以及企业股权关系证明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5.承诺函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6.项目详细报价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7.服务要求响应表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8.项目实施方案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质量保障措施及方案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项目完成（服务期满）后的服务承诺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.有效业绩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.履约评价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.拟安排的项目服务团队成员情况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41056C0"/>
    <w:rsid w:val="0E9FAAED"/>
    <w:rsid w:val="17FB048E"/>
    <w:rsid w:val="1B2613F2"/>
    <w:rsid w:val="1FFD759A"/>
    <w:rsid w:val="2B7B2C16"/>
    <w:rsid w:val="3146419F"/>
    <w:rsid w:val="334068F6"/>
    <w:rsid w:val="4A1947CF"/>
    <w:rsid w:val="4A2D4613"/>
    <w:rsid w:val="56DE518D"/>
    <w:rsid w:val="5EF0E673"/>
    <w:rsid w:val="5F1FD157"/>
    <w:rsid w:val="5FA3F014"/>
    <w:rsid w:val="635F5575"/>
    <w:rsid w:val="667B1CEF"/>
    <w:rsid w:val="67DF07C7"/>
    <w:rsid w:val="6F9FCA6C"/>
    <w:rsid w:val="6FFBF473"/>
    <w:rsid w:val="7298706C"/>
    <w:rsid w:val="72DA9219"/>
    <w:rsid w:val="75938825"/>
    <w:rsid w:val="75EF9E1F"/>
    <w:rsid w:val="77CFF335"/>
    <w:rsid w:val="86DD64D8"/>
    <w:rsid w:val="ABDBBDE8"/>
    <w:rsid w:val="B3AC8621"/>
    <w:rsid w:val="B3FFA26C"/>
    <w:rsid w:val="BDF7756B"/>
    <w:rsid w:val="BDFF9929"/>
    <w:rsid w:val="BFF1F1BC"/>
    <w:rsid w:val="CBFF3206"/>
    <w:rsid w:val="ECFDBEDF"/>
    <w:rsid w:val="EDBC6397"/>
    <w:rsid w:val="EDEFE4BD"/>
    <w:rsid w:val="EEFED3B8"/>
    <w:rsid w:val="F1FF7D97"/>
    <w:rsid w:val="F5BF2FB4"/>
    <w:rsid w:val="F7EBC868"/>
    <w:rsid w:val="F7F8CE78"/>
    <w:rsid w:val="FA7ED84E"/>
    <w:rsid w:val="FBFFAC30"/>
    <w:rsid w:val="FFFD02DE"/>
    <w:rsid w:val="FFFD8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1182</Words>
  <Characters>1230</Characters>
  <Lines>0</Lines>
  <Paragraphs>0</Paragraphs>
  <TotalTime>8</TotalTime>
  <ScaleCrop>false</ScaleCrop>
  <LinksUpToDate>false</LinksUpToDate>
  <CharactersWithSpaces>1236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huawei</cp:lastModifiedBy>
  <cp:lastPrinted>2026-04-08T02:30:00Z</cp:lastPrinted>
  <dcterms:modified xsi:type="dcterms:W3CDTF">2026-05-26T15:49:20Z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EF5CCDA0AE8C604EDF3F156AF4ACFED5</vt:lpwstr>
  </property>
  <property fmtid="{D5CDD505-2E9C-101B-9397-08002B2CF9AE}" pid="4" name="KSOTemplateDocerSaveRecord">
    <vt:lpwstr>eyJoZGlkIjoiZjRkMjEyMDg0NmQ5MDRjZDNhZDg5NmEwZmM1YTllYzUiLCJ1c2VySWQiOiI0OTk3MjY5MzYifQ==</vt:lpwstr>
  </property>
</Properties>
</file>