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E400">
      <w:pPr>
        <w:adjustRightInd w:val="0"/>
        <w:snapToGrid w:val="0"/>
        <w:spacing w:line="560" w:lineRule="exact"/>
        <w:rPr>
          <w:rFonts w:ascii="宋体" w:hAnsi="宋体" w:cs="宋体"/>
          <w:szCs w:val="21"/>
        </w:rPr>
      </w:pPr>
      <w:r>
        <w:rPr>
          <w:rFonts w:hint="eastAsia" w:ascii="微软雅黑" w:hAnsi="微软雅黑" w:eastAsia="微软雅黑"/>
          <w:color w:val="000000"/>
        </w:rPr>
        <w:t>附件</w:t>
      </w:r>
      <w:r>
        <w:rPr>
          <w:rFonts w:hint="eastAsia" w:ascii="宋体" w:hAnsi="宋体" w:cs="宋体"/>
          <w:szCs w:val="21"/>
        </w:rPr>
        <w:t>：</w:t>
      </w:r>
    </w:p>
    <w:p w14:paraId="55351E87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社会</w:t>
      </w:r>
      <w:r>
        <w:rPr>
          <w:rFonts w:hint="eastAsia" w:ascii="宋体" w:hAnsi="宋体" w:cs="宋体"/>
          <w:b/>
          <w:sz w:val="44"/>
          <w:szCs w:val="44"/>
        </w:rPr>
        <w:t>代理机构报名信息表</w:t>
      </w:r>
    </w:p>
    <w:tbl>
      <w:tblPr>
        <w:tblStyle w:val="2"/>
        <w:tblW w:w="9319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88"/>
        <w:gridCol w:w="1414"/>
        <w:gridCol w:w="1275"/>
        <w:gridCol w:w="1054"/>
        <w:gridCol w:w="222"/>
        <w:gridCol w:w="1330"/>
        <w:gridCol w:w="994"/>
        <w:gridCol w:w="1642"/>
      </w:tblGrid>
      <w:tr w14:paraId="371B23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7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AAB5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机构名称</w:t>
            </w:r>
          </w:p>
        </w:tc>
        <w:tc>
          <w:tcPr>
            <w:tcW w:w="793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B22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（盖章）</w:t>
            </w:r>
          </w:p>
        </w:tc>
      </w:tr>
      <w:tr w14:paraId="149D23D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AFB9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组织机构代码</w:t>
            </w:r>
          </w:p>
        </w:tc>
        <w:tc>
          <w:tcPr>
            <w:tcW w:w="793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D3E6C0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5F7AB5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84A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经济性质</w:t>
            </w:r>
          </w:p>
        </w:tc>
        <w:tc>
          <w:tcPr>
            <w:tcW w:w="793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35F1B7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有限责任公司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□股份有限公司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集体所有制企业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□全民所有制企业  </w:t>
            </w:r>
          </w:p>
          <w:p w14:paraId="480025C0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□合伙企业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个人独资企业</w:t>
            </w:r>
          </w:p>
        </w:tc>
      </w:tr>
      <w:tr w14:paraId="42CF99F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5C35A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2689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256D5CA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0D0988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55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97E9C73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C9E7D2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164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D9B0A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F4F61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37F2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业务联系人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8EC9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F50F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BA97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944A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CFC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4441D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3C70"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</w:t>
            </w:r>
            <w:r>
              <w:rPr>
                <w:rFonts w:ascii="宋体" w:hAnsi="宋体" w:cs="宋体"/>
                <w:color w:val="000000"/>
                <w:szCs w:val="21"/>
              </w:rPr>
              <w:t>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代理</w:t>
            </w:r>
          </w:p>
          <w:p w14:paraId="43CA6EFF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项目数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6A53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CAF81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8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F447D7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办公</w:t>
            </w:r>
          </w:p>
          <w:p w14:paraId="33DE28E9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场地</w:t>
            </w:r>
          </w:p>
          <w:p w14:paraId="39C96FD0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  <w:p w14:paraId="59FADD8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（评审</w:t>
            </w:r>
            <w:r>
              <w:rPr>
                <w:rFonts w:ascii="宋体" w:hAnsi="宋体" w:cs="宋体"/>
                <w:color w:val="000000"/>
                <w:szCs w:val="21"/>
              </w:rPr>
              <w:t>地点有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福田</w:t>
            </w:r>
            <w:r>
              <w:rPr>
                <w:rFonts w:ascii="宋体" w:hAnsi="宋体" w:cs="宋体"/>
                <w:color w:val="000000"/>
                <w:szCs w:val="21"/>
              </w:rPr>
              <w:t>区的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优先填写）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EF08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办公（注册）地址：</w:t>
            </w:r>
          </w:p>
        </w:tc>
      </w:tr>
      <w:tr w14:paraId="2BCD35D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3999B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31" w:type="dxa"/>
            <w:gridSpan w:val="7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E8EE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办公场所性质：</w:t>
            </w:r>
            <w:r>
              <w:rPr>
                <w:rFonts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自有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租赁□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  <w:r>
              <w:rPr>
                <w:rFonts w:ascii="宋体" w:hAnsi="宋体" w:cs="宋体"/>
                <w:color w:val="000000"/>
                <w:szCs w:val="21"/>
              </w:rPr>
              <w:t>________</w:t>
            </w:r>
          </w:p>
        </w:tc>
      </w:tr>
      <w:tr w14:paraId="3D9CF99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24FDA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3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992C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评审场所地址</w:t>
            </w:r>
            <w:r>
              <w:rPr>
                <w:rFonts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14:paraId="29E58F2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F99F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3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2251CD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评审场所面积</w:t>
            </w:r>
            <w:r>
              <w:rPr>
                <w:rFonts w:ascii="宋体" w:hAnsi="宋体" w:cs="宋体"/>
                <w:color w:val="000000"/>
                <w:szCs w:val="21"/>
              </w:rPr>
              <w:t>（平方米）：</w:t>
            </w:r>
          </w:p>
        </w:tc>
      </w:tr>
      <w:tr w14:paraId="6A5989E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84EB9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96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ADA1CA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评标室数量（个）：                  </w:t>
            </w:r>
          </w:p>
        </w:tc>
        <w:tc>
          <w:tcPr>
            <w:tcW w:w="396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49D1D2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是否有监控设备：（ 是 / 否 ）</w:t>
            </w:r>
          </w:p>
        </w:tc>
      </w:tr>
      <w:tr w14:paraId="25D86A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5F52">
            <w:pPr>
              <w:autoSpaceDN w:val="0"/>
              <w:jc w:val="center"/>
              <w:textAlignment w:val="center"/>
              <w:rPr>
                <w:rFonts w:ascii="宋体" w:hAnsi="宋体" w:cs="宋体"/>
                <w:color w:val="2B2B2B"/>
                <w:szCs w:val="21"/>
              </w:rPr>
            </w:pPr>
            <w:r>
              <w:rPr>
                <w:rFonts w:hint="eastAsia" w:ascii="宋体" w:hAnsi="宋体" w:cs="宋体"/>
                <w:color w:val="2B2B2B"/>
                <w:szCs w:val="21"/>
              </w:rPr>
              <w:t>擅长的政府采购项目类别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3B8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□货物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□服务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工程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</w:tc>
      </w:tr>
      <w:tr w14:paraId="474EADF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31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552C9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在职人员情况</w:t>
            </w:r>
          </w:p>
        </w:tc>
      </w:tr>
      <w:tr w14:paraId="09998B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E4CB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在职人员总数</w:t>
            </w:r>
          </w:p>
        </w:tc>
        <w:tc>
          <w:tcPr>
            <w:tcW w:w="6517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52E9F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F5CCE8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A157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中级以上职称人员总数</w:t>
            </w: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339989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</w:tc>
        <w:tc>
          <w:tcPr>
            <w:tcW w:w="360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85B11C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占在职人员总数比例</w:t>
            </w:r>
          </w:p>
        </w:tc>
        <w:tc>
          <w:tcPr>
            <w:tcW w:w="16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FA1AA1">
            <w:pPr>
              <w:wordWrap w:val="0"/>
              <w:autoSpaceDN w:val="0"/>
              <w:ind w:right="315"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%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08A9BE4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27812F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拟安排的项目组成</w:t>
            </w:r>
            <w:r>
              <w:rPr>
                <w:rFonts w:ascii="宋体" w:hAnsi="宋体" w:cs="宋体"/>
                <w:color w:val="000000"/>
                <w:szCs w:val="21"/>
              </w:rPr>
              <w:t>员情况</w:t>
            </w:r>
          </w:p>
          <w:p w14:paraId="5FE0549F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至少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  <w:r>
              <w:rPr>
                <w:rFonts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8B15C8F">
            <w:pPr>
              <w:autoSpaceDN w:val="0"/>
              <w:ind w:firstLine="840" w:firstLineChars="400"/>
              <w:jc w:val="both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</w:tc>
        <w:tc>
          <w:tcPr>
            <w:tcW w:w="3600" w:type="dxa"/>
            <w:gridSpan w:val="4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4D40703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具有</w:t>
            </w:r>
            <w:r>
              <w:rPr>
                <w:rFonts w:ascii="宋体" w:hAnsi="宋体" w:cs="宋体"/>
                <w:color w:val="000000"/>
                <w:szCs w:val="21"/>
              </w:rPr>
              <w:t>全日制本科及以上学历人员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总数</w:t>
            </w:r>
          </w:p>
        </w:tc>
        <w:tc>
          <w:tcPr>
            <w:tcW w:w="164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E99BB84">
            <w:pPr>
              <w:autoSpaceDN w:val="0"/>
              <w:ind w:right="21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</w:tc>
      </w:tr>
      <w:tr w14:paraId="62424A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9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F6BE">
            <w:pPr>
              <w:tabs>
                <w:tab w:val="left" w:pos="7063"/>
              </w:tabs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近三年违规或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被</w:t>
            </w:r>
            <w:r>
              <w:rPr>
                <w:rFonts w:ascii="宋体" w:hAnsi="宋体" w:cs="宋体"/>
                <w:color w:val="000000"/>
                <w:szCs w:val="21"/>
              </w:rPr>
              <w:t>处罚情况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bookmarkStart w:id="0" w:name="_GoBack"/>
            <w:bookmarkEnd w:id="0"/>
          </w:p>
        </w:tc>
      </w:tr>
      <w:tr w14:paraId="51A4570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9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B9BE">
            <w:pPr>
              <w:tabs>
                <w:tab w:val="left" w:pos="7063"/>
              </w:tabs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</w:t>
            </w:r>
          </w:p>
        </w:tc>
      </w:tr>
    </w:tbl>
    <w:p w14:paraId="53414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ODUxZDhjYjI2Y2M3ODI0YzExNGI2YTczZjBjYmQifQ=="/>
  </w:docVars>
  <w:rsids>
    <w:rsidRoot w:val="24A971D9"/>
    <w:rsid w:val="24A971D9"/>
    <w:rsid w:val="454B7706"/>
    <w:rsid w:val="7441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300</Characters>
  <Lines>0</Lines>
  <Paragraphs>0</Paragraphs>
  <TotalTime>0</TotalTime>
  <ScaleCrop>false</ScaleCrop>
  <LinksUpToDate>false</LinksUpToDate>
  <CharactersWithSpaces>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2023-07-17T09:23:00Z</dcterms:created>
  <dc:creator>從琳开始</dc:creator>
  <cp:lastModifiedBy>admin</cp:lastModifiedBy>
  <dcterms:modified xsi:type="dcterms:W3CDTF">2026-05-19T02:12:53Z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386E04BFABE44A3794FFF266299A699C</vt:lpwstr>
  </property>
  <property fmtid="{D5CDD505-2E9C-101B-9397-08002B2CF9AE}" pid="4" name="KSOTemplateDocerSaveRecord">
    <vt:lpwstr>eyJoZGlkIjoiODYxMDk1NzZkYjVjZmZkYzBiYjZjMGI0ZjNmZjM4MjEiLCJ1c2VySWQiOiIzNzA1OTc2MjUifQ==</vt:lpwstr>
  </property>
</Properties>
</file>