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djustRightInd w:val="0"/>
        <w:snapToGrid w:val="0"/>
        <w:spacing w:line="579" w:lineRule="exact"/>
        <w:jc w:val="left"/>
        <w:rPr>
          <w:rFonts w:hint="eastAsia" w:ascii="方正小标宋_GBK" w:hAnsi="方正小标宋_GBK" w:eastAsia="方正小标宋_GBK" w:cs="方正小标宋_GBK"/>
          <w:b w:val="0"/>
          <w:bCs/>
          <w:color w:val="auto"/>
          <w:sz w:val="44"/>
          <w:szCs w:val="44"/>
          <w:highlight w:val="none"/>
          <w:lang w:eastAsia="zh-CN"/>
        </w:rPr>
      </w:pPr>
      <w:bookmarkStart w:id="0" w:name="_GoBack"/>
      <w:bookmarkEnd w:id="0"/>
      <w:r>
        <w:rPr>
          <w:rFonts w:hint="eastAsia" w:ascii="仿宋_GB2312" w:hAnsi="Calibri" w:eastAsia="仿宋_GB2312" w:cs="Times New Roman"/>
          <w:color w:val="auto"/>
          <w:kern w:val="2"/>
          <w:sz w:val="32"/>
          <w:szCs w:val="32"/>
          <w:highlight w:val="none"/>
          <w:lang w:val="en-US" w:eastAsia="zh-CN" w:bidi="ar-SA"/>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eastAsia="zh-CN"/>
        </w:rPr>
        <w:t>项目</w:t>
      </w:r>
      <w:r>
        <w:rPr>
          <w:rFonts w:hint="eastAsia" w:ascii="方正小标宋_GBK" w:hAnsi="方正小标宋_GBK" w:eastAsia="方正小标宋_GBK" w:cs="方正小标宋_GBK"/>
          <w:b w:val="0"/>
          <w:bCs/>
          <w:color w:val="auto"/>
          <w:sz w:val="44"/>
          <w:szCs w:val="44"/>
          <w:highlight w:val="none"/>
        </w:rPr>
        <w:t>采购需求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1.项目名称：2026年福田区内部控制报告及全过程预算绩效协助审核服务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2.采购人：深圳市福田区财政局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3.预算金额：16万元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4.采购方式：公开征集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val="0"/>
          <w:color w:val="auto"/>
          <w:kern w:val="2"/>
          <w:sz w:val="32"/>
          <w:szCs w:val="32"/>
          <w:lang w:val="en-US" w:eastAsia="zh-CN"/>
        </w:rPr>
        <w:t>5.评审方法：</w:t>
      </w:r>
      <w:r>
        <w:rPr>
          <w:rFonts w:hint="eastAsia" w:ascii="仿宋_GB2312" w:hAnsi="仿宋_GB2312" w:eastAsia="仿宋_GB2312" w:cs="仿宋_GB2312"/>
          <w:b w:val="0"/>
          <w:bCs w:val="0"/>
          <w:color w:val="auto"/>
          <w:sz w:val="32"/>
          <w:szCs w:val="32"/>
          <w:highlight w:val="none"/>
          <w:lang w:eastAsia="zh-CN"/>
        </w:rPr>
        <w:t>本项目</w:t>
      </w:r>
      <w:r>
        <w:rPr>
          <w:rFonts w:hint="eastAsia" w:ascii="仿宋_GB2312" w:hAnsi="仿宋_GB2312" w:eastAsia="仿宋_GB2312" w:cs="仿宋_GB2312"/>
          <w:color w:val="auto"/>
          <w:kern w:val="2"/>
          <w:sz w:val="32"/>
          <w:szCs w:val="32"/>
          <w:lang w:val="en-US" w:eastAsia="zh-CN"/>
        </w:rPr>
        <w:t>成交供应商数量1家，福田区财政局</w:t>
      </w:r>
      <w:r>
        <w:rPr>
          <w:rFonts w:hint="eastAsia" w:ascii="仿宋_GB2312" w:hAnsi="仿宋_GB2312" w:eastAsia="仿宋_GB2312" w:cs="仿宋_GB2312"/>
          <w:b w:val="0"/>
          <w:bCs w:val="0"/>
          <w:color w:val="auto"/>
          <w:kern w:val="2"/>
          <w:sz w:val="32"/>
          <w:szCs w:val="32"/>
          <w:lang w:val="en-US" w:eastAsia="zh-CN"/>
        </w:rPr>
        <w:t>通过对价格、服务方案、服务团队、业绩等因素进行综合评判，选择性价比优的为成交供应商。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6.项目概述：</w:t>
      </w:r>
      <w:r>
        <w:rPr>
          <w:rFonts w:hint="eastAsia" w:ascii="仿宋_GB2312" w:hAnsi="Times New Roman" w:eastAsia="仿宋_GB2312" w:cs="仿宋_GB2312"/>
          <w:sz w:val="32"/>
          <w:szCs w:val="32"/>
        </w:rPr>
        <w:t>为贯彻落实《中华人民共和国会计法》《</w:t>
      </w:r>
      <w:r>
        <w:rPr>
          <w:rFonts w:hint="eastAsia" w:ascii="仿宋_GB2312" w:hAnsi="Times New Roman" w:eastAsia="仿宋_GB2312" w:cs="仿宋_GB2312"/>
          <w:sz w:val="32"/>
          <w:szCs w:val="32"/>
          <w:lang w:eastAsia="zh-CN"/>
        </w:rPr>
        <w:t>中共</w:t>
      </w:r>
      <w:r>
        <w:rPr>
          <w:rFonts w:hint="eastAsia" w:ascii="仿宋_GB2312" w:hAnsi="Times New Roman" w:eastAsia="仿宋_GB2312" w:cs="仿宋_GB2312"/>
          <w:sz w:val="32"/>
          <w:szCs w:val="32"/>
        </w:rPr>
        <w:t>中央办公厅</w:t>
      </w: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rPr>
        <w:t>国务院办公厅关于进一步加强财会监督工作的意见》</w:t>
      </w:r>
      <w:r>
        <w:rPr>
          <w:rFonts w:hint="eastAsia" w:ascii="仿宋_GB2312" w:hAnsi="Times New Roman" w:eastAsia="仿宋_GB2312" w:cs="仿宋_GB2312"/>
          <w:sz w:val="32"/>
          <w:szCs w:val="32"/>
          <w:lang w:eastAsia="zh-CN"/>
        </w:rPr>
        <w:t>《中共中央 国务院关于全面实施预算绩效管理的意见》</w:t>
      </w:r>
      <w:r>
        <w:rPr>
          <w:rFonts w:hint="eastAsia" w:ascii="仿宋_GB2312" w:hAnsi="Times New Roman" w:eastAsia="仿宋_GB2312" w:cs="仿宋_GB2312"/>
          <w:sz w:val="32"/>
          <w:szCs w:val="32"/>
        </w:rPr>
        <w:t>的有关要求</w:t>
      </w:r>
      <w:r>
        <w:rPr>
          <w:rFonts w:hint="eastAsia" w:ascii="仿宋_GB2312" w:hAnsi="Times New Roman" w:eastAsia="仿宋_GB2312" w:cs="仿宋_GB2312"/>
          <w:sz w:val="32"/>
          <w:szCs w:val="32"/>
          <w:lang w:eastAsia="zh-CN"/>
        </w:rPr>
        <w:t>，每年财政部门需开展全区行政事业单位开展内部控制报告编报工作，开展全区预算单位的预算绩效管理工作。</w:t>
      </w:r>
      <w:r>
        <w:rPr>
          <w:rFonts w:hint="eastAsia" w:ascii="仿宋_GB2312" w:hAnsi="仿宋_GB2312" w:eastAsia="仿宋_GB2312" w:cs="仿宋_GB2312"/>
          <w:b w:val="0"/>
          <w:bCs w:val="0"/>
          <w:color w:val="auto"/>
          <w:kern w:val="2"/>
          <w:sz w:val="32"/>
          <w:szCs w:val="32"/>
          <w:lang w:val="en-US" w:eastAsia="zh-CN" w:bidi="ar-SA"/>
        </w:rPr>
        <w:t>根据《深圳经济特区政府采购条例》和《福田区自行采购管理办法》的有关规定，我局通过公开征集方式采购</w:t>
      </w:r>
      <w:r>
        <w:rPr>
          <w:rFonts w:hint="eastAsia" w:ascii="仿宋_GB2312" w:hAnsi="仿宋_GB2312" w:eastAsia="仿宋_GB2312" w:cs="仿宋_GB2312"/>
          <w:b w:val="0"/>
          <w:bCs w:val="0"/>
          <w:color w:val="auto"/>
          <w:kern w:val="2"/>
          <w:sz w:val="32"/>
          <w:szCs w:val="32"/>
          <w:lang w:val="en-US" w:eastAsia="zh-CN"/>
        </w:rPr>
        <w:t>2026年福田区内部控制报告及全过程预算绩效协助审核服务。</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二、服务</w:t>
      </w:r>
      <w:r>
        <w:rPr>
          <w:rFonts w:hint="eastAsia" w:ascii="黑体" w:hAnsi="黑体" w:eastAsia="黑体" w:cs="黑体"/>
          <w:b w:val="0"/>
          <w:bCs/>
          <w:color w:val="auto"/>
          <w:sz w:val="32"/>
          <w:szCs w:val="32"/>
          <w:highlight w:val="none"/>
          <w:lang w:eastAsia="zh-CN"/>
        </w:rPr>
        <w:t>内容</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（一）辅助核对全区风险评估报告、内控评价报告、内控报告；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（二）辅助核对</w:t>
      </w:r>
      <w:r>
        <w:rPr>
          <w:rFonts w:hint="eastAsia" w:ascii="仿宋_GB2312" w:hAnsi="仿宋_GB2312" w:eastAsia="仿宋_GB2312" w:cs="仿宋_GB2312"/>
          <w:b w:val="0"/>
          <w:bCs/>
          <w:color w:val="auto"/>
          <w:sz w:val="32"/>
          <w:szCs w:val="32"/>
          <w:highlight w:val="none"/>
          <w:lang w:val="en-US" w:eastAsia="zh-CN"/>
        </w:rPr>
        <w:t>2026年</w:t>
      </w:r>
      <w:r>
        <w:rPr>
          <w:rFonts w:hint="eastAsia" w:ascii="仿宋_GB2312" w:hAnsi="仿宋_GB2312" w:eastAsia="仿宋_GB2312" w:cs="仿宋_GB2312"/>
          <w:b w:val="0"/>
          <w:bCs/>
          <w:color w:val="auto"/>
          <w:sz w:val="32"/>
          <w:szCs w:val="32"/>
          <w:highlight w:val="none"/>
          <w:lang w:eastAsia="zh-CN"/>
        </w:rPr>
        <w:t>全区绩效自评成果、</w:t>
      </w:r>
      <w:r>
        <w:rPr>
          <w:rFonts w:ascii="仿宋_GB2312" w:hAnsi="仿宋_GB2312" w:eastAsia="仿宋_GB2312" w:cs="仿宋_GB2312"/>
          <w:color w:val="000000"/>
          <w:spacing w:val="0"/>
          <w:w w:val="100"/>
          <w:kern w:val="2"/>
          <w:sz w:val="32"/>
          <w:szCs w:val="32"/>
          <w:highlight w:val="none"/>
        </w:rPr>
        <w:t>绩效运行监控情况</w:t>
      </w:r>
      <w:r>
        <w:rPr>
          <w:rFonts w:hint="eastAsia" w:ascii="仿宋_GB2312" w:hAnsi="仿宋_GB2312" w:eastAsia="仿宋_GB2312" w:cs="仿宋_GB2312"/>
          <w:color w:val="000000"/>
          <w:spacing w:val="0"/>
          <w:w w:val="100"/>
          <w:kern w:val="2"/>
          <w:sz w:val="32"/>
          <w:szCs w:val="32"/>
          <w:highlight w:val="none"/>
          <w:lang w:eastAsia="zh-CN"/>
        </w:rPr>
        <w:t>、</w:t>
      </w:r>
      <w:r>
        <w:rPr>
          <w:rFonts w:ascii="仿宋_GB2312" w:hAnsi="仿宋_GB2312" w:eastAsia="仿宋_GB2312" w:cs="仿宋_GB2312"/>
          <w:color w:val="000000"/>
          <w:spacing w:val="0"/>
          <w:w w:val="100"/>
          <w:kern w:val="2"/>
          <w:sz w:val="32"/>
          <w:szCs w:val="32"/>
          <w:highlight w:val="none"/>
        </w:rPr>
        <w:t>绩效目标编制情况</w:t>
      </w:r>
      <w:r>
        <w:rPr>
          <w:rFonts w:hint="eastAsia" w:ascii="仿宋_GB2312" w:hAnsi="仿宋_GB2312" w:eastAsia="仿宋_GB2312" w:cs="仿宋_GB2312"/>
          <w:color w:val="000000"/>
          <w:spacing w:val="0"/>
          <w:w w:val="100"/>
          <w:kern w:val="2"/>
          <w:sz w:val="32"/>
          <w:szCs w:val="32"/>
          <w:highlight w:val="none"/>
          <w:lang w:eastAsia="zh-CN"/>
        </w:rPr>
        <w:t>等，协助开展</w:t>
      </w:r>
      <w:r>
        <w:rPr>
          <w:rFonts w:hint="eastAsia" w:ascii="仿宋_GB2312" w:hAnsi="仿宋_GB2312" w:eastAsia="仿宋_GB2312" w:cs="仿宋_GB2312"/>
          <w:b w:val="0"/>
          <w:bCs/>
          <w:color w:val="auto"/>
          <w:sz w:val="32"/>
          <w:szCs w:val="32"/>
          <w:highlight w:val="none"/>
          <w:lang w:eastAsia="zh-CN"/>
        </w:rPr>
        <w:t>重点项目事前绩效评估。</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黑体" w:hAnsi="黑体" w:eastAsia="黑体" w:cs="黑体"/>
          <w:b w:val="0"/>
          <w:bCs/>
          <w:color w:val="auto"/>
          <w:sz w:val="32"/>
          <w:szCs w:val="32"/>
          <w:highlight w:val="none"/>
          <w:lang w:eastAsia="en-US"/>
        </w:rPr>
      </w:pPr>
      <w:r>
        <w:rPr>
          <w:rFonts w:hint="eastAsia" w:ascii="黑体" w:hAnsi="黑体" w:eastAsia="黑体" w:cs="黑体"/>
          <w:b w:val="0"/>
          <w:bCs/>
          <w:color w:val="auto"/>
          <w:sz w:val="32"/>
          <w:szCs w:val="32"/>
          <w:highlight w:val="none"/>
          <w:lang w:eastAsia="en-US"/>
        </w:rPr>
        <w:t>三、服务需求</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（一）服务期：根据合同约定，自合同签订之日起至</w:t>
      </w:r>
      <w:r>
        <w:rPr>
          <w:rFonts w:hint="eastAsia" w:ascii="仿宋_GB2312" w:hAnsi="仿宋_GB2312" w:eastAsia="仿宋_GB2312" w:cs="仿宋_GB2312"/>
          <w:b w:val="0"/>
          <w:bCs/>
          <w:color w:val="auto"/>
          <w:sz w:val="32"/>
          <w:szCs w:val="32"/>
          <w:highlight w:val="none"/>
          <w:lang w:val="en-US" w:eastAsia="zh-CN"/>
        </w:rPr>
        <w:t>2026年11月30日</w:t>
      </w:r>
      <w:r>
        <w:rPr>
          <w:rFonts w:hint="eastAsia" w:ascii="仿宋_GB2312" w:hAnsi="仿宋_GB2312" w:eastAsia="仿宋_GB2312" w:cs="仿宋_GB2312"/>
          <w:b w:val="0"/>
          <w:bCs/>
          <w:color w:val="auto"/>
          <w:sz w:val="32"/>
          <w:szCs w:val="32"/>
          <w:highlight w:val="none"/>
          <w:lang w:eastAsia="zh-CN"/>
        </w:rPr>
        <w:t>结束。合同有效期内需完成全部服务内容，提供全部成果。</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（二）服务地点：福田区（在采购人指定地点）。</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（三）报价要求：</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2.响应人应根据本企业的成本自行决定报价，但不得以低于其企业成本的报价投标；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3.响应人的报价不得超过项目预算金额；</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4.响应人的报价，应是本项目采购范围和采购文件及合同条款上所列的各项内容中所述的全部，不得以任何理由予以重复，并以响应人最终提出的综合单价或者总价为依据。</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5.除非采购人通过修改采购文件予以更正，否则，响应人应毫无例外地按响应文件所列的清单中项目和数量填报综合单价和合价；</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6.响应人应先到项目地点踏勘以充分了解项目的位置、情况及任何其它足以影响投标报价的情况，任何因忽视或者误解项目情况而导致的索赔或者服务期限延长申请将不获批准；</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（四）付款方式：根据合同约定进行付款。</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（五）验收：采购人在项目服务期到期后，将按照合同约定的服务内容对供应商的服务进行逐项验收。项目验收后，双方共同签署验收报告，验收报告将作为服务费支付的重要依据。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（六）</w:t>
      </w:r>
      <w:r>
        <w:rPr>
          <w:rFonts w:hint="eastAsia" w:ascii="仿宋_GB2312" w:hAnsi="仿宋_GB2312" w:eastAsia="仿宋_GB2312" w:cs="仿宋_GB2312"/>
          <w:b w:val="0"/>
          <w:bCs w:val="0"/>
          <w:color w:val="auto"/>
          <w:kern w:val="0"/>
          <w:sz w:val="32"/>
          <w:szCs w:val="32"/>
          <w:highlight w:val="none"/>
        </w:rPr>
        <w:t>违约责任：</w:t>
      </w:r>
      <w:r>
        <w:rPr>
          <w:rFonts w:hint="eastAsia" w:ascii="仿宋_GB2312" w:hAnsi="仿宋_GB2312" w:eastAsia="仿宋_GB2312" w:cs="仿宋_GB2312"/>
          <w:color w:val="auto"/>
          <w:kern w:val="0"/>
          <w:sz w:val="32"/>
          <w:szCs w:val="32"/>
          <w:lang w:val="en-US" w:eastAsia="zh-CN"/>
        </w:rPr>
        <w:t>服务商</w:t>
      </w:r>
      <w:r>
        <w:rPr>
          <w:rFonts w:hint="eastAsia" w:ascii="仿宋_GB2312" w:hAnsi="仿宋_GB2312" w:eastAsia="仿宋_GB2312" w:cs="仿宋_GB2312"/>
          <w:b w:val="0"/>
          <w:bCs w:val="0"/>
          <w:color w:val="auto"/>
          <w:kern w:val="0"/>
          <w:sz w:val="32"/>
          <w:szCs w:val="32"/>
          <w:highlight w:val="none"/>
          <w:lang w:eastAsia="zh-CN"/>
        </w:rPr>
        <w:t>逾期履行或不履行本项目服务内容，福田区财政局有权要求</w:t>
      </w:r>
      <w:r>
        <w:rPr>
          <w:rFonts w:hint="eastAsia" w:ascii="仿宋_GB2312" w:hAnsi="仿宋_GB2312" w:eastAsia="仿宋_GB2312" w:cs="仿宋_GB2312"/>
          <w:color w:val="auto"/>
          <w:kern w:val="0"/>
          <w:sz w:val="32"/>
          <w:szCs w:val="32"/>
          <w:lang w:val="en-US" w:eastAsia="zh-CN"/>
        </w:rPr>
        <w:t>服务商</w:t>
      </w:r>
      <w:r>
        <w:rPr>
          <w:rFonts w:hint="eastAsia" w:ascii="仿宋_GB2312" w:hAnsi="仿宋_GB2312" w:eastAsia="仿宋_GB2312" w:cs="仿宋_GB2312"/>
          <w:b w:val="0"/>
          <w:bCs w:val="0"/>
          <w:color w:val="auto"/>
          <w:kern w:val="0"/>
          <w:sz w:val="32"/>
          <w:szCs w:val="32"/>
          <w:highlight w:val="none"/>
          <w:lang w:eastAsia="zh-CN"/>
        </w:rPr>
        <w:t>退还部分或全部服务费，</w:t>
      </w:r>
      <w:r>
        <w:rPr>
          <w:rFonts w:hint="eastAsia" w:ascii="仿宋_GB2312" w:hAnsi="仿宋_GB2312" w:eastAsia="仿宋_GB2312" w:cs="仿宋_GB2312"/>
          <w:color w:val="auto"/>
          <w:kern w:val="0"/>
          <w:sz w:val="32"/>
          <w:szCs w:val="32"/>
          <w:lang w:val="en-US" w:eastAsia="zh-CN"/>
        </w:rPr>
        <w:t>服务商</w:t>
      </w:r>
      <w:r>
        <w:rPr>
          <w:rFonts w:hint="eastAsia" w:ascii="仿宋_GB2312" w:hAnsi="仿宋_GB2312" w:eastAsia="仿宋_GB2312" w:cs="仿宋_GB2312"/>
          <w:b w:val="0"/>
          <w:bCs w:val="0"/>
          <w:color w:val="auto"/>
          <w:kern w:val="0"/>
          <w:sz w:val="32"/>
          <w:szCs w:val="32"/>
          <w:lang w:eastAsia="zh-CN"/>
        </w:rPr>
        <w:t>应</w:t>
      </w:r>
      <w:r>
        <w:rPr>
          <w:rFonts w:hint="eastAsia" w:ascii="仿宋_GB2312" w:hAnsi="仿宋_GB2312" w:eastAsia="仿宋_GB2312" w:cs="仿宋_GB2312"/>
          <w:b w:val="0"/>
          <w:bCs w:val="0"/>
          <w:color w:val="auto"/>
          <w:kern w:val="0"/>
          <w:sz w:val="32"/>
          <w:szCs w:val="32"/>
          <w:highlight w:val="none"/>
          <w:lang w:eastAsia="zh-CN"/>
        </w:rPr>
        <w:t>按照《中华人民共和国民法典》的规定承担违约责任。履约过程中，双方存在争议的，应友好协商解决；若协商不成，可向福田区人民法院起诉。</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（七）其他：</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val="0"/>
          <w:bCs/>
          <w:color w:val="auto"/>
          <w:sz w:val="32"/>
          <w:szCs w:val="32"/>
          <w:highlight w:val="none"/>
          <w:lang w:eastAsia="zh-CN"/>
        </w:rPr>
        <w:t>响应人负责对项目检查资料及相关价差文件出现的遗漏或错误进行修改或补充。由于响应人自身的原因，导致合同规定的服务时间延长的，服务期延长期间的所有费用，由响应人自行承担，具体以合同内容为准。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响应人及其工作人员应当遵守执业准则，对本项目及采购人提供的文件资料及其他与执行合同相关的信息，响应人在面对第三方时均应保密。在未征得采购人同意前，不得以任何理由、任何方式向第三方扩散、转让、泄露或在刊物上发表。</w:t>
      </w:r>
    </w:p>
    <w:p>
      <w:pPr>
        <w:pStyle w:val="3"/>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258" w:firstLineChars="0"/>
        <w:jc w:val="left"/>
        <w:rPr>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adjustRightInd w:val="0"/>
        <w:spacing w:line="360" w:lineRule="atLeast"/>
        <w:textAlignment w:val="baseline"/>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2.响应</w:t>
      </w:r>
      <w:r>
        <w:rPr>
          <w:rFonts w:hint="eastAsia" w:ascii="仿宋" w:hAnsi="仿宋" w:eastAsia="仿宋" w:cs="仿宋"/>
          <w:b/>
          <w:sz w:val="28"/>
          <w:szCs w:val="28"/>
          <w:highlight w:val="none"/>
        </w:rPr>
        <w:t>函</w:t>
      </w:r>
      <w:r>
        <w:rPr>
          <w:rFonts w:hint="eastAsia" w:ascii="仿宋" w:hAnsi="仿宋" w:eastAsia="仿宋" w:cs="仿宋"/>
          <w:b/>
          <w:sz w:val="28"/>
          <w:szCs w:val="28"/>
          <w:highlight w:val="none"/>
          <w:lang w:eastAsia="zh-CN"/>
        </w:rPr>
        <w:t>（模板）</w:t>
      </w:r>
    </w:p>
    <w:p>
      <w:pPr>
        <w:keepNext w:val="0"/>
        <w:keepLines w:val="0"/>
        <w:pageBreakBefore w:val="0"/>
        <w:kinsoku/>
        <w:wordWrap/>
        <w:overflowPunct/>
        <w:topLinePunct w:val="0"/>
        <w:autoSpaceDE/>
        <w:autoSpaceDN/>
        <w:bidi w:val="0"/>
        <w:adjustRightInd w:val="0"/>
        <w:snapToGrid w:val="0"/>
        <w:spacing w:line="579"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深圳市福田区财政局</w:t>
      </w: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申请参加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XXXXX</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，并作出如下承诺：</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kern w:val="2"/>
          <w:sz w:val="28"/>
          <w:szCs w:val="28"/>
          <w:highlight w:val="none"/>
          <w:lang w:eastAsia="zh-CN"/>
        </w:rPr>
        <w:t>符合</w:t>
      </w:r>
      <w:r>
        <w:rPr>
          <w:rFonts w:hint="eastAsia" w:ascii="仿宋" w:hAnsi="仿宋" w:eastAsia="仿宋" w:cs="仿宋"/>
          <w:kern w:val="2"/>
          <w:sz w:val="28"/>
          <w:szCs w:val="28"/>
          <w:highlight w:val="none"/>
        </w:rPr>
        <w:t>《中华人民共和国政府采购法》第二十二条规定</w:t>
      </w:r>
      <w:r>
        <w:rPr>
          <w:rFonts w:hint="eastAsia" w:ascii="仿宋" w:hAnsi="仿宋" w:eastAsia="仿宋" w:cs="仿宋"/>
          <w:sz w:val="28"/>
          <w:szCs w:val="28"/>
          <w:highlight w:val="none"/>
        </w:rPr>
        <w:t>；</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已经详细研究并完全接受本次项目的所有内容，并承诺我公司本次投标能完全响应服务要求。</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保证对本项目所提供的货物、服务未侵犯知识产权；保证在本项目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adjustRightInd w:val="0"/>
        <w:snapToGrid w:val="0"/>
        <w:spacing w:line="579"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如果</w:t>
      </w:r>
      <w:r>
        <w:rPr>
          <w:rFonts w:hint="eastAsia" w:ascii="仿宋" w:hAnsi="仿宋" w:eastAsia="仿宋" w:cs="仿宋"/>
          <w:sz w:val="28"/>
          <w:szCs w:val="28"/>
          <w:highlight w:val="none"/>
          <w:lang w:val="en-US" w:eastAsia="zh-CN"/>
        </w:rPr>
        <w:t>成为本项目成交供应商</w:t>
      </w:r>
      <w:r>
        <w:rPr>
          <w:rFonts w:hint="eastAsia" w:ascii="仿宋" w:hAnsi="仿宋" w:eastAsia="仿宋" w:cs="仿宋"/>
          <w:sz w:val="28"/>
          <w:szCs w:val="28"/>
          <w:highlight w:val="none"/>
        </w:rPr>
        <w:t>，将保证履行本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6.我方非</w:t>
      </w:r>
      <w:r>
        <w:rPr>
          <w:rFonts w:hint="eastAsia" w:ascii="仿宋" w:hAnsi="仿宋" w:eastAsia="仿宋" w:cs="仿宋"/>
          <w:kern w:val="2"/>
          <w:sz w:val="28"/>
          <w:szCs w:val="28"/>
          <w:highlight w:val="none"/>
          <w:lang w:val="en-US" w:eastAsia="zh-CN" w:bidi="ar-SA"/>
        </w:rPr>
        <w:t>为此项目提供整体设计、规范编制或者项目管理、监理、检测等服务的供应商。</w:t>
      </w:r>
    </w:p>
    <w:p>
      <w:pPr>
        <w:keepNext w:val="0"/>
        <w:keepLines w:val="0"/>
        <w:pageBreakBefore w:val="0"/>
        <w:widowControl w:val="0"/>
        <w:kinsoku/>
        <w:wordWrap/>
        <w:overflowPunct/>
        <w:topLinePunct w:val="0"/>
        <w:autoSpaceDE/>
        <w:autoSpaceDN/>
        <w:bidi w:val="0"/>
        <w:adjustRightInd w:val="0"/>
        <w:snapToGrid w:val="0"/>
        <w:spacing w:line="579"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7.我方完全服从和尊重贵局的评定结果，</w:t>
      </w:r>
      <w:r>
        <w:rPr>
          <w:rFonts w:hint="eastAsia" w:ascii="仿宋" w:hAnsi="仿宋" w:eastAsia="仿宋" w:cs="仿宋"/>
          <w:sz w:val="28"/>
          <w:szCs w:val="28"/>
          <w:highlight w:val="none"/>
          <w:lang w:val="en-US" w:eastAsia="zh-CN"/>
        </w:rPr>
        <w:t>同时清楚理解报价最低并非一定被选为成交供应商。</w:t>
      </w:r>
    </w:p>
    <w:p>
      <w:pPr>
        <w:keepNext w:val="0"/>
        <w:keepLines w:val="0"/>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pPr>
        <w:keepNext w:val="0"/>
        <w:keepLines w:val="0"/>
        <w:pageBreakBefore w:val="0"/>
        <w:kinsoku/>
        <w:wordWrap/>
        <w:overflowPunct/>
        <w:topLinePunct w:val="0"/>
        <w:autoSpaceDE/>
        <w:autoSpaceDN/>
        <w:bidi w:val="0"/>
        <w:adjustRightInd w:val="0"/>
        <w:snapToGrid/>
        <w:spacing w:line="520" w:lineRule="exact"/>
        <w:ind w:right="630" w:firstLine="1960" w:firstLineChars="700"/>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供应商名称（盖公章）：</w:t>
      </w:r>
      <w:r>
        <w:rPr>
          <w:rFonts w:hint="eastAsia" w:ascii="仿宋" w:hAnsi="仿宋" w:eastAsia="仿宋" w:cs="仿宋"/>
          <w:sz w:val="28"/>
          <w:szCs w:val="28"/>
          <w:highlight w:val="none"/>
          <w:u w:val="single"/>
        </w:rPr>
        <w:t xml:space="preserve">                   </w:t>
      </w:r>
    </w:p>
    <w:p>
      <w:pPr>
        <w:keepNext w:val="0"/>
        <w:keepLines w:val="0"/>
        <w:pageBreakBefore w:val="0"/>
        <w:kinsoku/>
        <w:wordWrap/>
        <w:overflowPunct/>
        <w:topLinePunct w:val="0"/>
        <w:autoSpaceDE/>
        <w:autoSpaceDN/>
        <w:bidi w:val="0"/>
        <w:adjustRightInd w:val="0"/>
        <w:snapToGrid/>
        <w:spacing w:line="520" w:lineRule="exact"/>
        <w:jc w:val="center"/>
        <w:textAlignment w:val="baseline"/>
        <w:rPr>
          <w:rFonts w:hint="eastAsia" w:ascii="仿宋" w:hAnsi="仿宋" w:eastAsia="仿宋" w:cs="仿宋"/>
          <w:b/>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期：   年   月   日</w:t>
      </w:r>
    </w:p>
    <w:p>
      <w:pPr>
        <w:adjustRightInd w:val="0"/>
        <w:spacing w:line="360" w:lineRule="atLeast"/>
        <w:textAlignment w:val="baseline"/>
        <w:rPr>
          <w:rFonts w:hint="eastAsia" w:ascii="仿宋" w:hAnsi="仿宋" w:eastAsia="仿宋" w:cs="仿宋"/>
          <w:b/>
          <w:sz w:val="28"/>
          <w:szCs w:val="28"/>
          <w:highlight w:val="none"/>
        </w:rPr>
        <w:sectPr>
          <w:pgSz w:w="11906" w:h="16838"/>
          <w:pgMar w:top="1440" w:right="1800" w:bottom="1440" w:left="1800" w:header="851" w:footer="992" w:gutter="0"/>
          <w:pgNumType w:fmt="decimal"/>
          <w:cols w:space="720" w:num="1"/>
          <w:docGrid w:type="lines" w:linePitch="312" w:charSpace="0"/>
        </w:sectPr>
      </w:pPr>
    </w:p>
    <w:p>
      <w:pPr>
        <w:adjustRightInd w:val="0"/>
        <w:spacing w:line="360" w:lineRule="atLeast"/>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法人证明及授权委托书</w:t>
      </w:r>
      <w:r>
        <w:rPr>
          <w:rFonts w:hint="eastAsia" w:ascii="仿宋" w:hAnsi="仿宋" w:eastAsia="仿宋" w:cs="仿宋"/>
          <w:b/>
          <w:sz w:val="28"/>
          <w:szCs w:val="28"/>
          <w:highlight w:val="none"/>
          <w:lang w:eastAsia="zh-CN"/>
        </w:rPr>
        <w:t>（模板）</w:t>
      </w:r>
    </w:p>
    <w:p>
      <w:pPr>
        <w:adjustRightInd w:val="0"/>
        <w:spacing w:line="360" w:lineRule="atLeast"/>
        <w:textAlignment w:val="baseline"/>
        <w:outlineLvl w:val="2"/>
        <w:rPr>
          <w:rFonts w:hint="eastAsia" w:ascii="仿宋" w:hAnsi="仿宋" w:eastAsia="仿宋" w:cs="仿宋"/>
          <w:b w:val="0"/>
          <w:bCs/>
          <w:sz w:val="28"/>
          <w:szCs w:val="28"/>
          <w:highlight w:val="none"/>
        </w:rPr>
      </w:pPr>
      <w:r>
        <w:rPr>
          <w:rFonts w:hint="eastAsia" w:ascii="仿宋" w:hAnsi="仿宋" w:eastAsia="仿宋" w:cs="仿宋"/>
          <w:b w:val="0"/>
          <w:bCs/>
          <w:kern w:val="0"/>
          <w:sz w:val="28"/>
          <w:szCs w:val="28"/>
          <w:highlight w:val="none"/>
          <w:lang w:val="en-US" w:eastAsia="zh-CN"/>
        </w:rPr>
        <w:t>3</w:t>
      </w:r>
      <w:r>
        <w:rPr>
          <w:rFonts w:hint="eastAsia" w:ascii="仿宋" w:hAnsi="仿宋" w:eastAsia="仿宋" w:cs="仿宋"/>
          <w:b w:val="0"/>
          <w:bCs/>
          <w:kern w:val="0"/>
          <w:sz w:val="28"/>
          <w:szCs w:val="28"/>
          <w:highlight w:val="none"/>
        </w:rPr>
        <w:t>-1</w:t>
      </w:r>
      <w:r>
        <w:rPr>
          <w:rFonts w:hint="eastAsia" w:ascii="仿宋" w:hAnsi="仿宋" w:eastAsia="仿宋" w:cs="仿宋"/>
          <w:b w:val="0"/>
          <w:bCs/>
          <w:kern w:val="0"/>
          <w:sz w:val="28"/>
          <w:szCs w:val="28"/>
          <w:highlight w:val="none"/>
          <w:lang w:val="en-US" w:eastAsia="zh-CN"/>
        </w:rPr>
        <w:t>.</w:t>
      </w:r>
      <w:r>
        <w:rPr>
          <w:rFonts w:hint="eastAsia" w:ascii="仿宋" w:hAnsi="仿宋" w:eastAsia="仿宋" w:cs="仿宋"/>
          <w:b w:val="0"/>
          <w:bCs/>
          <w:kern w:val="0"/>
          <w:sz w:val="28"/>
          <w:szCs w:val="28"/>
          <w:highlight w:val="none"/>
        </w:rPr>
        <w:t>法定代表人资格证明书</w:t>
      </w:r>
    </w:p>
    <w:p>
      <w:pPr>
        <w:keepNext/>
        <w:keepLines/>
        <w:widowControl w:val="0"/>
        <w:adjustRightInd w:val="0"/>
        <w:spacing w:before="260" w:after="260" w:line="416" w:lineRule="atLeast"/>
        <w:jc w:val="center"/>
        <w:textAlignment w:val="baseline"/>
        <w:outlineLvl w:val="2"/>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bCs w:val="0"/>
          <w:kern w:val="0"/>
          <w:sz w:val="32"/>
          <w:szCs w:val="32"/>
          <w:highlight w:val="none"/>
          <w:lang w:val="en-US" w:eastAsia="zh-CN" w:bidi="ar-SA"/>
        </w:rPr>
        <w:t>法定代表人证明书</w:t>
      </w:r>
    </w:p>
    <w:p>
      <w:pPr>
        <w:adjustRightInd w:val="0"/>
        <w:spacing w:line="360" w:lineRule="auto"/>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同志，现任我单位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职务，为法定代表人，特此证明。有效日期与本公司</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中标注的投标有效期相同。     签发日期：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             </w:t>
      </w:r>
    </w:p>
    <w:p>
      <w:pPr>
        <w:adjustRightInd w:val="0"/>
        <w:spacing w:line="360" w:lineRule="auto"/>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附：代表人性别：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pPr>
        <w:adjustRightInd w:val="0"/>
        <w:spacing w:line="360" w:lineRule="atLeast"/>
        <w:jc w:val="center"/>
        <w:textAlignment w:val="baseline"/>
        <w:rPr>
          <w:rFonts w:hint="eastAsia" w:ascii="仿宋" w:hAnsi="仿宋" w:eastAsia="仿宋" w:cs="仿宋"/>
          <w:color w:val="auto"/>
          <w:sz w:val="28"/>
          <w:szCs w:val="28"/>
          <w:highlight w:val="none"/>
        </w:rPr>
      </w:pPr>
    </w:p>
    <w:p>
      <w:pPr>
        <w:adjustRightInd w:val="0"/>
        <w:spacing w:line="360" w:lineRule="atLeast"/>
        <w:ind w:firstLine="3360" w:firstLineChars="1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val="0"/>
          <w:bCs w:val="0"/>
          <w:color w:val="auto"/>
          <w:sz w:val="28"/>
          <w:szCs w:val="28"/>
          <w:highlight w:val="none"/>
        </w:rPr>
        <w:t xml:space="preserve"> 供应商(盖公章)：</w:t>
      </w:r>
    </w:p>
    <w:p>
      <w:pPr>
        <w:adjustRightInd w:val="0"/>
        <w:spacing w:line="360" w:lineRule="atLeast"/>
        <w:ind w:firstLine="4760" w:firstLineChars="17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说明：1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须提供法定代表人身份证扫描件（正反两面）；非中国国籍管辖范围的，可提供公安部门认可的身份证明材料。否则投标将被否决。</w:t>
      </w:r>
    </w:p>
    <w:p>
      <w:pPr>
        <w:adjustRightInd w:val="0"/>
        <w:spacing w:line="360" w:lineRule="atLeast"/>
        <w:ind w:firstLine="3360" w:firstLineChars="1400"/>
        <w:textAlignment w:val="baseline"/>
        <w:rPr>
          <w:rFonts w:hint="eastAsia" w:ascii="仿宋" w:hAnsi="仿宋" w:eastAsia="仿宋" w:cs="仿宋"/>
          <w:sz w:val="28"/>
          <w:szCs w:val="28"/>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6" name="流程图: 可选过程 6"/>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qldNbYAAAACgEAAA8AAAAAAAAAAQAgAAAAOAAAAGRycy9kb3ducmV2LnhtbFBLAQIUABQA&#10;AAAIAIdO4kBsEE3ZTAIAAJEEAAAOAAAAAAAAAAEAIAAAAD0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vert="horz" wrap="square" anchor="t" anchorCtr="0"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1oa4PYAAAACgEAAA8AAAAAAAAAAQAgAAAAOAAAAGRycy9kb3ducmV2LnhtbFBLAQIUABQA&#10;AAAIAIdO4kCag5fCTAIAAJEEAAAOAAAAAAAAAAEAIAAAAD0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adjustRightInd w:val="0"/>
        <w:spacing w:line="360" w:lineRule="atLeast"/>
        <w:ind w:firstLine="3920" w:firstLineChars="1400"/>
        <w:textAlignment w:val="baseline"/>
        <w:rPr>
          <w:rFonts w:hint="eastAsia" w:ascii="仿宋" w:hAnsi="仿宋" w:eastAsia="仿宋" w:cs="仿宋"/>
          <w:sz w:val="28"/>
          <w:szCs w:val="28"/>
          <w:highlight w:val="none"/>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lang w:val="en-US" w:eastAsia="zh-CN"/>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w:t>
      </w:r>
      <w:r>
        <w:rPr>
          <w:rFonts w:hint="eastAsia" w:ascii="仿宋" w:hAnsi="仿宋" w:eastAsia="仿宋" w:cs="仿宋"/>
          <w:b w:val="0"/>
          <w:bCs/>
          <w:kern w:val="0"/>
          <w:sz w:val="28"/>
          <w:szCs w:val="28"/>
          <w:highlight w:val="none"/>
        </w:rPr>
        <w:t>-2</w:t>
      </w:r>
      <w:r>
        <w:rPr>
          <w:rFonts w:hint="eastAsia" w:ascii="仿宋" w:hAnsi="仿宋" w:eastAsia="仿宋" w:cs="仿宋"/>
          <w:b w:val="0"/>
          <w:bCs/>
          <w:kern w:val="0"/>
          <w:sz w:val="28"/>
          <w:szCs w:val="28"/>
          <w:highlight w:val="none"/>
          <w:lang w:val="en-US" w:eastAsia="zh-CN"/>
        </w:rPr>
        <w:t>.</w:t>
      </w:r>
      <w:r>
        <w:rPr>
          <w:rFonts w:hint="eastAsia" w:ascii="仿宋" w:hAnsi="仿宋" w:eastAsia="仿宋" w:cs="仿宋"/>
          <w:b w:val="0"/>
          <w:bCs/>
          <w:kern w:val="0"/>
          <w:sz w:val="28"/>
          <w:szCs w:val="28"/>
          <w:highlight w:val="none"/>
          <w:lang w:eastAsia="zh-CN"/>
        </w:rPr>
        <w:t>响应文件</w:t>
      </w:r>
      <w:r>
        <w:rPr>
          <w:rFonts w:hint="eastAsia" w:ascii="仿宋" w:hAnsi="仿宋" w:eastAsia="仿宋" w:cs="仿宋"/>
          <w:b w:val="0"/>
          <w:bCs/>
          <w:kern w:val="0"/>
          <w:sz w:val="28"/>
          <w:szCs w:val="28"/>
          <w:highlight w:val="none"/>
        </w:rPr>
        <w:t>签署授权委托书</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eastAsia"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响应文件签署授权委托书</w:t>
      </w:r>
    </w:p>
    <w:p>
      <w:pPr>
        <w:widowControl w:val="0"/>
        <w:spacing w:line="560" w:lineRule="exact"/>
        <w:ind w:firstLine="420" w:firstLineChars="200"/>
        <w:jc w:val="both"/>
        <w:rPr>
          <w:rFonts w:hint="eastAsia" w:ascii="Calibri" w:hAnsi="Calibri" w:eastAsia="宋体" w:cs="Times New Roman"/>
          <w:kern w:val="2"/>
          <w:sz w:val="21"/>
          <w:szCs w:val="24"/>
          <w:highlight w:val="none"/>
          <w:lang w:val="en-US" w:eastAsia="zh-CN" w:bidi="ar-SA"/>
        </w:rPr>
      </w:pPr>
    </w:p>
    <w:p>
      <w:pPr>
        <w:pageBreakBefore w:val="0"/>
        <w:kinsoku/>
        <w:wordWrap/>
        <w:overflowPunct/>
        <w:topLinePunct w:val="0"/>
        <w:autoSpaceDE/>
        <w:autoSpaceDN/>
        <w:bidi w:val="0"/>
        <w:adjustRightInd w:val="0"/>
        <w:snapToGrid/>
        <w:spacing w:line="520" w:lineRule="exac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（供应商名称）的法定代表人，现授权委托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（单位名称）的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（姓名）为我公司签署本项目已递交的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的法定代表人的授权委托代理人，代理人全权代表我所签署的本项目已递交的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内容我均承认。有效日期与本公司</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中标注的投标有效期相同。</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代理人无转委托权，特此委托。</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28"/>
          <w:szCs w:val="28"/>
          <w:highlight w:val="none"/>
          <w:lang w:val="en-US" w:eastAsia="zh-CN" w:bidi="ar-SA"/>
        </w:rPr>
      </w:pP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sz w:val="28"/>
          <w:szCs w:val="28"/>
          <w:highlight w:val="none"/>
          <w:u w:val="single"/>
        </w:rPr>
      </w:pPr>
      <w:r>
        <w:rPr>
          <w:rFonts w:hint="eastAsia" w:ascii="仿宋" w:hAnsi="仿宋" w:eastAsia="仿宋" w:cs="仿宋"/>
          <w:b/>
          <w:bCs/>
          <w:color w:val="auto"/>
          <w:sz w:val="28"/>
          <w:szCs w:val="28"/>
          <w:highlight w:val="none"/>
        </w:rPr>
        <w:t xml:space="preserve">代理人（签字）：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手机：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身份证号码：</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职务：</w:t>
      </w:r>
      <w:r>
        <w:rPr>
          <w:rFonts w:hint="eastAsia" w:ascii="仿宋" w:hAnsi="仿宋" w:eastAsia="仿宋" w:cs="仿宋"/>
          <w:color w:val="auto"/>
          <w:kern w:val="0"/>
          <w:sz w:val="28"/>
          <w:szCs w:val="28"/>
          <w:highlight w:val="none"/>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供应商名称（盖章）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法定代表人（签字或盖私章）： </w:t>
      </w:r>
      <w:r>
        <w:rPr>
          <w:rFonts w:hint="eastAsia" w:ascii="仿宋" w:hAnsi="仿宋" w:eastAsia="仿宋" w:cs="仿宋"/>
          <w:color w:val="auto"/>
          <w:kern w:val="0"/>
          <w:sz w:val="28"/>
          <w:szCs w:val="28"/>
          <w:highlight w:val="none"/>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授权委托日期：</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 xml:space="preserve">  年     月    日</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说明：1</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投标供应商法定代表人参加投标的无须提供该委托书。</w:t>
      </w:r>
    </w:p>
    <w:p>
      <w:pPr>
        <w:widowControl/>
        <w:adjustRightInd/>
        <w:spacing w:line="240" w:lineRule="auto"/>
        <w:jc w:val="left"/>
        <w:textAlignment w:val="auto"/>
        <w:rPr>
          <w:rFonts w:hint="eastAsia" w:ascii="仿宋" w:hAnsi="仿宋" w:eastAsia="仿宋" w:cs="仿宋"/>
          <w:kern w:val="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vert="horz" wrap="square" anchor="t" anchorCtr="0"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kLMojYAAAACQEAAA8AAAAAAAAAAQAgAAAAOAAAAGRycy9kb3ducmV2LnhtbFBLAQIUABQA&#10;AAAIAIdO4kDo50ZfTAIAAJEEAAAOAAAAAAAAAAEAIAAAAD0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r>
        <w:rPr>
          <w:rFonts w:hint="eastAsia" w:ascii="仿宋" w:hAnsi="仿宋" w:eastAsia="仿宋" w:cs="仿宋"/>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n/miPZAAAACgEAAA8AAAAAAAAAAQAgAAAAOAAAAGRycy9kb3ducmV2LnhtbFBLAQIUABQA&#10;AAAIAIdO4kAedJxESwIAAJEEAAAOAAAAAAAAAAEAIAAAAD4BAABkcnMvZTJvRG9jLnhtbFBLBQYA&#10;AAAABgAGAFkBAAD7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p>
    <w:p>
      <w:pPr>
        <w:adjustRightInd w:val="0"/>
        <w:spacing w:line="360" w:lineRule="atLeast"/>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4.</w:t>
      </w:r>
      <w:r>
        <w:rPr>
          <w:rFonts w:hint="eastAsia" w:ascii="仿宋" w:hAnsi="仿宋" w:eastAsia="仿宋" w:cs="仿宋"/>
          <w:b/>
          <w:kern w:val="0"/>
          <w:sz w:val="28"/>
          <w:szCs w:val="28"/>
          <w:highlight w:val="none"/>
        </w:rPr>
        <w:t>分项报价清单表</w:t>
      </w:r>
    </w:p>
    <w:p>
      <w:pPr>
        <w:adjustRightInd w:val="0"/>
        <w:spacing w:line="360" w:lineRule="atLeast"/>
        <w:textAlignment w:val="baseline"/>
        <w:rPr>
          <w:rFonts w:hint="eastAsia" w:ascii="仿宋" w:hAnsi="仿宋" w:eastAsia="仿宋" w:cs="仿宋"/>
          <w:b/>
          <w:kern w:val="0"/>
          <w:sz w:val="28"/>
          <w:szCs w:val="28"/>
          <w:highlight w:val="none"/>
        </w:rPr>
      </w:pPr>
    </w:p>
    <w:tbl>
      <w:tblPr>
        <w:tblStyle w:val="8"/>
        <w:tblW w:w="935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4200"/>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top"/>
          </w:tcPr>
          <w:p>
            <w:pPr>
              <w:adjustRightInd w:val="0"/>
              <w:spacing w:line="360" w:lineRule="atLeast"/>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4200" w:type="dxa"/>
            <w:noWrap w:val="0"/>
            <w:vAlign w:val="top"/>
          </w:tcPr>
          <w:p>
            <w:pPr>
              <w:adjustRightInd w:val="0"/>
              <w:spacing w:line="360" w:lineRule="atLeast"/>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服务事项</w:t>
            </w:r>
          </w:p>
        </w:tc>
        <w:tc>
          <w:tcPr>
            <w:tcW w:w="3317" w:type="dxa"/>
            <w:noWrap w:val="0"/>
            <w:vAlign w:val="top"/>
          </w:tcPr>
          <w:p>
            <w:pPr>
              <w:adjustRightInd w:val="0"/>
              <w:spacing w:line="360" w:lineRule="atLeast"/>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pPr>
              <w:adjustRightInd w:val="0"/>
              <w:spacing w:line="360" w:lineRule="atLeast"/>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4200" w:type="dxa"/>
            <w:noWrap w:val="0"/>
            <w:vAlign w:val="top"/>
          </w:tcPr>
          <w:p>
            <w:pPr>
              <w:pageBreakBefore w:val="0"/>
              <w:widowControl/>
              <w:numPr>
                <w:ilvl w:val="0"/>
                <w:numId w:val="0"/>
              </w:numPr>
              <w:kinsoku/>
              <w:wordWrap/>
              <w:overflowPunct/>
              <w:topLinePunct w:val="0"/>
              <w:autoSpaceDE/>
              <w:autoSpaceDN/>
              <w:bidi w:val="0"/>
              <w:adjustRightInd/>
              <w:snapToGrid w:val="0"/>
              <w:spacing w:line="58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kern w:val="0"/>
                <w:sz w:val="28"/>
                <w:szCs w:val="28"/>
                <w:highlight w:val="none"/>
                <w:lang w:val="en-US" w:eastAsia="zh-CN"/>
              </w:rPr>
              <w:t>xx</w:t>
            </w:r>
          </w:p>
        </w:tc>
        <w:tc>
          <w:tcPr>
            <w:tcW w:w="3317" w:type="dxa"/>
            <w:noWrap w:val="0"/>
            <w:vAlign w:val="top"/>
          </w:tcPr>
          <w:p>
            <w:pPr>
              <w:adjustRightInd w:val="0"/>
              <w:spacing w:line="360" w:lineRule="atLeast"/>
              <w:jc w:val="center"/>
              <w:textAlignment w:val="baseline"/>
              <w:rPr>
                <w:rFonts w:hint="eastAsia" w:ascii="仿宋" w:hAnsi="仿宋" w:eastAsia="仿宋" w:cs="仿宋"/>
                <w:sz w:val="24"/>
                <w:szCs w:val="24"/>
                <w:highlight w:val="none"/>
                <w:lang w:val="en-US" w:eastAsia="zh-CN"/>
              </w:rPr>
            </w:pPr>
          </w:p>
        </w:tc>
      </w:tr>
    </w:tbl>
    <w:p>
      <w:pPr>
        <w:widowControl/>
        <w:adjustRightInd/>
        <w:spacing w:line="240" w:lineRule="auto"/>
        <w:jc w:val="left"/>
        <w:textAlignment w:val="auto"/>
        <w:rPr>
          <w:rFonts w:hint="eastAsia" w:ascii="仿宋" w:hAnsi="仿宋" w:eastAsia="仿宋" w:cs="仿宋"/>
          <w:kern w:val="0"/>
          <w:sz w:val="28"/>
          <w:szCs w:val="28"/>
          <w:highlight w:val="none"/>
          <w:lang w:eastAsia="zh-CN"/>
        </w:rPr>
      </w:pPr>
    </w:p>
    <w:p>
      <w:pPr>
        <w:adjustRightInd w:val="0"/>
        <w:spacing w:line="360" w:lineRule="atLeas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供应商名称(盖公章):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 xml:space="preserve">               </w:t>
      </w:r>
    </w:p>
    <w:p>
      <w:pPr>
        <w:adjustRightInd w:val="0"/>
        <w:spacing w:line="360" w:lineRule="atLeast"/>
        <w:textAlignment w:val="baseline"/>
        <w:rPr>
          <w:rFonts w:hint="eastAsia" w:ascii="仿宋" w:hAnsi="仿宋" w:eastAsia="仿宋" w:cs="仿宋"/>
          <w:b/>
          <w:sz w:val="28"/>
          <w:szCs w:val="28"/>
          <w:highlight w:val="none"/>
        </w:rPr>
      </w:pPr>
    </w:p>
    <w:p>
      <w:pPr>
        <w:adjustRightInd w:val="0"/>
        <w:spacing w:line="360" w:lineRule="atLeast"/>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备注：</w:t>
      </w:r>
    </w:p>
    <w:p>
      <w:pPr>
        <w:adjustRightInd w:val="0"/>
        <w:spacing w:line="360" w:lineRule="atLeas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1.所有价格的货币单位为“元”；</w:t>
      </w:r>
    </w:p>
    <w:p>
      <w:pPr>
        <w:adjustRightInd w:val="0"/>
        <w:spacing w:line="360" w:lineRule="atLeas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2.投标总价应为以上各分项价格之和；</w:t>
      </w:r>
    </w:p>
    <w:p>
      <w:pPr>
        <w:adjustRightInd w:val="0"/>
        <w:spacing w:line="360" w:lineRule="atLeast"/>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3.本表格式可根据项目具体情况进行修改。</w:t>
      </w:r>
    </w:p>
    <w:p>
      <w:pPr>
        <w:widowControl/>
        <w:adjustRightInd/>
        <w:spacing w:line="240" w:lineRule="auto"/>
        <w:jc w:val="left"/>
        <w:textAlignment w:val="auto"/>
        <w:rPr>
          <w:rFonts w:hint="eastAsia" w:ascii="仿宋" w:hAnsi="仿宋" w:eastAsia="仿宋" w:cs="仿宋"/>
          <w:sz w:val="28"/>
          <w:szCs w:val="28"/>
          <w:highlight w:val="none"/>
        </w:rPr>
        <w:sectPr>
          <w:pgSz w:w="11906" w:h="16838"/>
          <w:pgMar w:top="1440" w:right="1800" w:bottom="1440" w:left="1800" w:header="851" w:footer="992" w:gutter="0"/>
          <w:pgNumType w:fmt="decimal"/>
          <w:cols w:space="720" w:num="1"/>
          <w:docGrid w:type="lines" w:linePitch="312" w:charSpace="0"/>
        </w:sect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strike w:val="0"/>
          <w:dstrike w:val="0"/>
          <w:color w:val="auto"/>
          <w:kern w:val="0"/>
          <w:sz w:val="28"/>
          <w:szCs w:val="28"/>
          <w:highlight w:val="none"/>
        </w:rPr>
      </w:pPr>
      <w:r>
        <w:rPr>
          <w:rFonts w:hint="eastAsia" w:ascii="仿宋" w:hAnsi="仿宋" w:eastAsia="仿宋" w:cs="仿宋"/>
          <w:b/>
          <w:strike w:val="0"/>
          <w:dstrike w:val="0"/>
          <w:color w:val="auto"/>
          <w:kern w:val="0"/>
          <w:sz w:val="28"/>
          <w:szCs w:val="28"/>
          <w:highlight w:val="none"/>
        </w:rPr>
        <w:t>附件</w:t>
      </w:r>
      <w:r>
        <w:rPr>
          <w:rFonts w:hint="eastAsia" w:ascii="仿宋" w:hAnsi="仿宋" w:eastAsia="仿宋" w:cs="仿宋"/>
          <w:b/>
          <w:strike w:val="0"/>
          <w:dstrike w:val="0"/>
          <w:color w:val="auto"/>
          <w:kern w:val="0"/>
          <w:sz w:val="28"/>
          <w:szCs w:val="28"/>
          <w:highlight w:val="none"/>
          <w:lang w:val="en-US" w:eastAsia="zh-CN"/>
        </w:rPr>
        <w:t>5.</w:t>
      </w:r>
      <w:r>
        <w:rPr>
          <w:rFonts w:hint="eastAsia" w:ascii="仿宋" w:hAnsi="仿宋" w:eastAsia="仿宋" w:cs="仿宋"/>
          <w:b/>
          <w:strike w:val="0"/>
          <w:dstrike w:val="0"/>
          <w:color w:val="auto"/>
          <w:kern w:val="0"/>
          <w:sz w:val="28"/>
          <w:szCs w:val="28"/>
          <w:highlight w:val="none"/>
        </w:rPr>
        <w:t>供应商</w:t>
      </w:r>
      <w:r>
        <w:rPr>
          <w:rFonts w:hint="eastAsia" w:ascii="仿宋" w:hAnsi="仿宋" w:eastAsia="仿宋" w:cs="仿宋"/>
          <w:b/>
          <w:strike w:val="0"/>
          <w:dstrike w:val="0"/>
          <w:color w:val="auto"/>
          <w:kern w:val="0"/>
          <w:sz w:val="28"/>
          <w:szCs w:val="28"/>
          <w:highlight w:val="none"/>
          <w:lang w:eastAsia="zh-CN"/>
        </w:rPr>
        <w:t>情况</w:t>
      </w:r>
      <w:r>
        <w:rPr>
          <w:rFonts w:hint="eastAsia" w:ascii="仿宋" w:hAnsi="仿宋" w:eastAsia="仿宋" w:cs="仿宋"/>
          <w:b/>
          <w:strike w:val="0"/>
          <w:dstrike w:val="0"/>
          <w:color w:val="auto"/>
          <w:kern w:val="0"/>
          <w:sz w:val="28"/>
          <w:szCs w:val="28"/>
          <w:highlight w:val="none"/>
        </w:rPr>
        <w:t>表</w:t>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5-1.供应商情况一览表</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default" w:ascii="仿宋" w:hAnsi="仿宋" w:eastAsia="仿宋" w:cs="仿宋"/>
          <w:b/>
          <w:bCs w:val="0"/>
          <w:kern w:val="0"/>
          <w:sz w:val="32"/>
          <w:szCs w:val="32"/>
          <w:highlight w:val="none"/>
          <w:lang w:val="en-US" w:eastAsia="zh-CN" w:bidi="ar-SA"/>
        </w:rPr>
      </w:pPr>
      <w:r>
        <w:rPr>
          <w:rFonts w:hint="eastAsia" w:ascii="仿宋" w:hAnsi="仿宋" w:eastAsia="仿宋" w:cs="仿宋"/>
          <w:b/>
          <w:bCs w:val="0"/>
          <w:kern w:val="0"/>
          <w:sz w:val="32"/>
          <w:szCs w:val="32"/>
          <w:highlight w:val="none"/>
          <w:lang w:val="en-US" w:eastAsia="zh-CN" w:bidi="ar-SA"/>
        </w:rPr>
        <w:t>供应商情况一览表</w:t>
      </w:r>
    </w:p>
    <w:tbl>
      <w:tblPr>
        <w:tblStyle w:val="7"/>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br w:type="page"/>
            </w:r>
            <w:r>
              <w:rPr>
                <w:rFonts w:hint="eastAsia" w:ascii="仿宋" w:hAnsi="仿宋" w:eastAsia="仿宋" w:cs="仿宋"/>
                <w:strike w:val="0"/>
                <w:dstrike w:val="0"/>
                <w:color w:val="auto"/>
                <w:kern w:val="0"/>
                <w:sz w:val="24"/>
                <w:szCs w:val="24"/>
                <w:highlight w:val="none"/>
              </w:rPr>
              <w:t>序号</w:t>
            </w:r>
          </w:p>
        </w:tc>
        <w:tc>
          <w:tcPr>
            <w:tcW w:w="2817" w:type="dxa"/>
            <w:noWrap w:val="0"/>
            <w:vAlign w:val="top"/>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项  目</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内容及说明</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一</w:t>
            </w:r>
          </w:p>
        </w:tc>
        <w:tc>
          <w:tcPr>
            <w:tcW w:w="6417" w:type="dxa"/>
            <w:gridSpan w:val="2"/>
            <w:noWrap w:val="0"/>
            <w:vAlign w:val="top"/>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营业执照</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注册年度及注册编号</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2</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注册资金（万元）</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3</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经营场所</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4</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有效期</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二</w:t>
            </w:r>
          </w:p>
        </w:tc>
        <w:tc>
          <w:tcPr>
            <w:tcW w:w="6417" w:type="dxa"/>
            <w:gridSpan w:val="2"/>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资格（质）证书（若有其他资质证书，可按表格格式扩展）</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证书名称</w:t>
            </w:r>
          </w:p>
        </w:tc>
        <w:tc>
          <w:tcPr>
            <w:tcW w:w="3600" w:type="dxa"/>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2</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批准单位</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3</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等级</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4</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批准时间及编号</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5</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rPr>
              <w:t>有效期</w:t>
            </w: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三</w:t>
            </w:r>
          </w:p>
        </w:tc>
        <w:tc>
          <w:tcPr>
            <w:tcW w:w="6417" w:type="dxa"/>
            <w:gridSpan w:val="2"/>
            <w:noWrap w:val="0"/>
            <w:vAlign w:val="center"/>
          </w:tcPr>
          <w:p>
            <w:pPr>
              <w:adjustRightInd w:val="0"/>
              <w:spacing w:line="360" w:lineRule="atLeast"/>
              <w:jc w:val="left"/>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信用记录</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四</w:t>
            </w:r>
          </w:p>
        </w:tc>
        <w:tc>
          <w:tcPr>
            <w:tcW w:w="6417" w:type="dxa"/>
            <w:gridSpan w:val="2"/>
            <w:noWrap w:val="0"/>
            <w:vAlign w:val="center"/>
          </w:tcPr>
          <w:p>
            <w:pPr>
              <w:adjustRightInd w:val="0"/>
              <w:spacing w:line="360" w:lineRule="atLeast"/>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其他（供应商认为需补充的其他说明）</w:t>
            </w: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1</w:t>
            </w:r>
          </w:p>
        </w:tc>
        <w:tc>
          <w:tcPr>
            <w:tcW w:w="2817"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360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c>
          <w:tcPr>
            <w:tcW w:w="1770" w:type="dxa"/>
            <w:noWrap w:val="0"/>
            <w:vAlign w:val="center"/>
          </w:tcPr>
          <w:p>
            <w:pPr>
              <w:adjustRightInd w:val="0"/>
              <w:spacing w:line="360" w:lineRule="atLeast"/>
              <w:jc w:val="center"/>
              <w:textAlignment w:val="baseline"/>
              <w:rPr>
                <w:rFonts w:hint="eastAsia" w:ascii="仿宋" w:hAnsi="仿宋" w:eastAsia="仿宋" w:cs="仿宋"/>
                <w:strike w:val="0"/>
                <w:dstrike w:val="0"/>
                <w:color w:val="auto"/>
                <w:kern w:val="0"/>
                <w:sz w:val="24"/>
                <w:szCs w:val="24"/>
                <w:highlight w:val="none"/>
              </w:rPr>
            </w:pPr>
          </w:p>
        </w:tc>
      </w:tr>
    </w:tbl>
    <w:p>
      <w:pPr>
        <w:adjustRightInd w:val="0"/>
        <w:spacing w:line="360" w:lineRule="atLeast"/>
        <w:textAlignment w:val="baseline"/>
        <w:rPr>
          <w:rFonts w:hint="eastAsia" w:ascii="仿宋" w:hAnsi="仿宋" w:eastAsia="仿宋" w:cs="仿宋"/>
          <w:strike w:val="0"/>
          <w:dstrike w:val="0"/>
          <w:color w:val="auto"/>
          <w:kern w:val="0"/>
          <w:sz w:val="28"/>
          <w:szCs w:val="28"/>
          <w:highlight w:val="none"/>
        </w:rPr>
      </w:pPr>
      <w:r>
        <w:rPr>
          <w:rFonts w:hint="eastAsia" w:ascii="仿宋" w:hAnsi="仿宋" w:eastAsia="仿宋" w:cs="仿宋"/>
          <w:strike w:val="0"/>
          <w:dstrike w:val="0"/>
          <w:color w:val="auto"/>
          <w:kern w:val="0"/>
          <w:sz w:val="28"/>
          <w:szCs w:val="28"/>
          <w:highlight w:val="none"/>
        </w:rPr>
        <w:t>说明：</w:t>
      </w:r>
      <w:r>
        <w:rPr>
          <w:rFonts w:hint="eastAsia" w:ascii="仿宋" w:hAnsi="仿宋" w:eastAsia="仿宋" w:cs="仿宋"/>
          <w:strike w:val="0"/>
          <w:dstrike w:val="0"/>
          <w:color w:val="auto"/>
          <w:kern w:val="0"/>
          <w:sz w:val="28"/>
          <w:szCs w:val="28"/>
          <w:highlight w:val="none"/>
          <w:lang w:val="en-US" w:eastAsia="zh-CN"/>
        </w:rPr>
        <w:t>1.</w:t>
      </w:r>
      <w:r>
        <w:rPr>
          <w:rFonts w:hint="eastAsia" w:ascii="仿宋" w:hAnsi="仿宋" w:eastAsia="仿宋" w:cs="仿宋"/>
          <w:strike w:val="0"/>
          <w:dstrike w:val="0"/>
          <w:color w:val="auto"/>
          <w:kern w:val="0"/>
          <w:sz w:val="28"/>
          <w:szCs w:val="28"/>
          <w:highlight w:val="none"/>
        </w:rPr>
        <w:t>在按要求填写好此表格后</w:t>
      </w:r>
      <w:r>
        <w:rPr>
          <w:rFonts w:hint="eastAsia" w:ascii="仿宋" w:hAnsi="仿宋" w:eastAsia="仿宋" w:cs="仿宋"/>
          <w:strike w:val="0"/>
          <w:dstrike w:val="0"/>
          <w:color w:val="auto"/>
          <w:kern w:val="0"/>
          <w:sz w:val="28"/>
          <w:szCs w:val="28"/>
          <w:highlight w:val="none"/>
          <w:lang w:val="en-US" w:eastAsia="zh-CN"/>
        </w:rPr>
        <w:t>附相关证明材料（扫描件），如营业执照、资质证书等；</w:t>
      </w:r>
    </w:p>
    <w:p>
      <w:pPr>
        <w:numPr>
          <w:ilvl w:val="0"/>
          <w:numId w:val="0"/>
        </w:numPr>
        <w:adjustRightInd w:val="0"/>
        <w:spacing w:line="360" w:lineRule="atLeast"/>
        <w:ind w:firstLine="840" w:firstLineChars="300"/>
        <w:textAlignment w:val="baseline"/>
        <w:rPr>
          <w:rFonts w:hint="eastAsia" w:ascii="仿宋" w:hAnsi="仿宋" w:eastAsia="仿宋" w:cs="仿宋"/>
          <w:strike w:val="0"/>
          <w:dstrike w:val="0"/>
          <w:color w:val="auto"/>
          <w:kern w:val="0"/>
          <w:sz w:val="28"/>
          <w:szCs w:val="28"/>
          <w:highlight w:val="none"/>
          <w:lang w:val="en-US" w:eastAsia="zh-CN"/>
        </w:rPr>
      </w:pPr>
      <w:r>
        <w:rPr>
          <w:rFonts w:hint="eastAsia" w:ascii="仿宋" w:hAnsi="仿宋" w:eastAsia="仿宋" w:cs="仿宋"/>
          <w:strike w:val="0"/>
          <w:dstrike w:val="0"/>
          <w:color w:val="auto"/>
          <w:kern w:val="0"/>
          <w:sz w:val="28"/>
          <w:szCs w:val="28"/>
          <w:highlight w:val="none"/>
          <w:lang w:val="en-US" w:eastAsia="zh-CN"/>
        </w:rPr>
        <w:t>2.信用记录提供“信用中国”网站（www.creditchina.gov.cn）信用查询证明文件；</w:t>
      </w:r>
    </w:p>
    <w:p>
      <w:pPr>
        <w:numPr>
          <w:ilvl w:val="0"/>
          <w:numId w:val="0"/>
        </w:numPr>
        <w:adjustRightInd w:val="0"/>
        <w:spacing w:line="360" w:lineRule="atLeast"/>
        <w:ind w:firstLine="840" w:firstLineChars="300"/>
        <w:textAlignment w:val="baseline"/>
        <w:rPr>
          <w:rFonts w:hint="eastAsia" w:ascii="仿宋" w:hAnsi="仿宋" w:eastAsia="仿宋" w:cs="仿宋"/>
          <w:strike w:val="0"/>
          <w:dstrike w:val="0"/>
          <w:color w:val="auto"/>
          <w:kern w:val="0"/>
          <w:sz w:val="28"/>
          <w:szCs w:val="28"/>
          <w:highlight w:val="none"/>
          <w:lang w:eastAsia="zh-CN"/>
        </w:rPr>
      </w:pPr>
      <w:r>
        <w:rPr>
          <w:rFonts w:hint="eastAsia" w:ascii="仿宋" w:hAnsi="仿宋" w:eastAsia="仿宋" w:cs="仿宋"/>
          <w:strike w:val="0"/>
          <w:dstrike w:val="0"/>
          <w:color w:val="auto"/>
          <w:kern w:val="0"/>
          <w:sz w:val="28"/>
          <w:szCs w:val="28"/>
          <w:highlight w:val="none"/>
          <w:lang w:val="en-US" w:eastAsia="zh-CN"/>
        </w:rPr>
        <w:t>3.</w:t>
      </w:r>
      <w:r>
        <w:rPr>
          <w:rFonts w:hint="eastAsia" w:ascii="仿宋" w:hAnsi="仿宋" w:eastAsia="仿宋" w:cs="仿宋"/>
          <w:strike w:val="0"/>
          <w:dstrike w:val="0"/>
          <w:color w:val="auto"/>
          <w:kern w:val="0"/>
          <w:sz w:val="28"/>
          <w:szCs w:val="28"/>
          <w:highlight w:val="none"/>
        </w:rPr>
        <w:t>各供应商可以用其它的方式，就公司整体情况作出详细的介绍（可以提供相应文字、照片等）</w:t>
      </w:r>
      <w:r>
        <w:rPr>
          <w:rFonts w:hint="eastAsia" w:ascii="仿宋" w:hAnsi="仿宋" w:eastAsia="仿宋" w:cs="仿宋"/>
          <w:strike w:val="0"/>
          <w:dstrike w:val="0"/>
          <w:color w:val="auto"/>
          <w:kern w:val="0"/>
          <w:sz w:val="28"/>
          <w:szCs w:val="28"/>
          <w:highlight w:val="none"/>
          <w:lang w:eastAsia="zh-CN"/>
        </w:rPr>
        <w:t>；</w:t>
      </w: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firstLine="560" w:firstLineChars="200"/>
        <w:jc w:val="both"/>
        <w:rPr>
          <w:rFonts w:hint="eastAsia" w:ascii="仿宋" w:hAnsi="仿宋" w:eastAsia="仿宋" w:cs="仿宋"/>
          <w:strike w:val="0"/>
          <w:dstrike w:val="0"/>
          <w:color w:val="auto"/>
          <w:kern w:val="0"/>
          <w:sz w:val="28"/>
          <w:szCs w:val="28"/>
          <w:highlight w:val="none"/>
          <w:lang w:val="en-US" w:eastAsia="zh-CN" w:bidi="ar-SA"/>
        </w:rPr>
      </w:pPr>
    </w:p>
    <w:p>
      <w:pPr>
        <w:widowControl w:val="0"/>
        <w:spacing w:line="560" w:lineRule="exact"/>
        <w:ind w:left="0" w:leftChars="0" w:firstLine="0" w:firstLineChars="0"/>
        <w:jc w:val="both"/>
        <w:rPr>
          <w:rFonts w:hint="eastAsia" w:ascii="仿宋" w:hAnsi="仿宋" w:eastAsia="仿宋" w:cs="仿宋"/>
          <w:strike w:val="0"/>
          <w:dstrike w:val="0"/>
          <w:color w:val="auto"/>
          <w:kern w:val="0"/>
          <w:sz w:val="28"/>
          <w:szCs w:val="28"/>
          <w:highlight w:val="none"/>
          <w:lang w:val="en-US" w:eastAsia="zh-CN" w:bidi="ar-SA"/>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5-2.供应商基本情况表</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default" w:ascii="仿宋" w:hAnsi="仿宋" w:eastAsia="仿宋" w:cs="仿宋"/>
          <w:strike w:val="0"/>
          <w:dstrike w:val="0"/>
          <w:color w:val="auto"/>
          <w:kern w:val="0"/>
          <w:sz w:val="28"/>
          <w:szCs w:val="28"/>
          <w:highlight w:val="none"/>
          <w:lang w:val="en-US" w:eastAsia="zh-CN"/>
        </w:rPr>
      </w:pPr>
      <w:r>
        <w:rPr>
          <w:rFonts w:hint="eastAsia" w:ascii="仿宋" w:hAnsi="仿宋" w:eastAsia="仿宋" w:cs="仿宋"/>
          <w:b/>
          <w:bCs w:val="0"/>
          <w:kern w:val="0"/>
          <w:sz w:val="32"/>
          <w:szCs w:val="32"/>
          <w:highlight w:val="none"/>
          <w:lang w:val="en-US" w:eastAsia="zh-CN" w:bidi="ar-SA"/>
        </w:rPr>
        <w:t>供应商基本情况表</w:t>
      </w:r>
    </w:p>
    <w:p>
      <w:pP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填表单位：（加盖单位公章）</w:t>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1066"/>
        <w:gridCol w:w="672"/>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采购人</w:t>
            </w:r>
          </w:p>
        </w:tc>
        <w:tc>
          <w:tcPr>
            <w:tcW w:w="267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投标（响应）供应商</w:t>
            </w:r>
          </w:p>
        </w:tc>
        <w:tc>
          <w:tcPr>
            <w:tcW w:w="267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noWrap w:val="0"/>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职务</w:t>
            </w:r>
          </w:p>
        </w:tc>
        <w:tc>
          <w:tcPr>
            <w:tcW w:w="106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姓名</w:t>
            </w:r>
          </w:p>
        </w:tc>
        <w:tc>
          <w:tcPr>
            <w:tcW w:w="187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劳动合同</w:t>
            </w:r>
          </w:p>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缴纳社会</w:t>
            </w:r>
          </w:p>
          <w:p>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066" w:type="dxa"/>
            <w:tcBorders>
              <w:top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066" w:type="dxa"/>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5</w:t>
            </w:r>
          </w:p>
        </w:tc>
        <w:tc>
          <w:tcPr>
            <w:tcW w:w="2282" w:type="dxa"/>
            <w:gridSpan w:val="2"/>
            <w:noWrap w:val="0"/>
            <w:vAlign w:val="center"/>
          </w:tcPr>
          <w:p>
            <w:pPr>
              <w:widowControl w:val="0"/>
              <w:snapToGrid w:val="0"/>
              <w:ind w:left="0" w:leftChars="0" w:firstLine="0" w:firstLineChars="0"/>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1066" w:type="dxa"/>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872" w:type="dxa"/>
            <w:gridSpan w:val="2"/>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bidi="ar"/>
              </w:rPr>
            </w:pPr>
            <w:r>
              <w:rPr>
                <w:rFonts w:hint="eastAsia" w:ascii="方正仿宋_GBK" w:hAnsi="方正仿宋_GBK" w:eastAsia="方正仿宋_GBK" w:cs="方正仿宋_GBK"/>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bidi="ar"/>
              </w:rPr>
            </w:pPr>
            <w:r>
              <w:rPr>
                <w:rFonts w:hint="eastAsia" w:ascii="方正仿宋_GBK" w:hAnsi="方正仿宋_GBK" w:eastAsia="方正仿宋_GBK" w:cs="方正仿宋_GBK"/>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highlight w:val="none"/>
                <w:vertAlign w:val="baseline"/>
                <w:lang w:val="en-US" w:eastAsia="zh-CN" w:bidi="ar"/>
              </w:rPr>
            </w:pPr>
            <w:r>
              <w:rPr>
                <w:rFonts w:hint="eastAsia" w:ascii="方正仿宋_GBK" w:hAnsi="方正仿宋_GBK" w:eastAsia="方正仿宋_GBK" w:cs="方正仿宋_GBK"/>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numPr>
          <w:ilvl w:val="0"/>
          <w:numId w:val="0"/>
        </w:numPr>
        <w:adjustRightInd w:val="0"/>
        <w:spacing w:line="240" w:lineRule="auto"/>
        <w:ind w:firstLine="0" w:firstLineChars="0"/>
        <w:textAlignment w:val="baseline"/>
        <w:rPr>
          <w:rFonts w:hint="eastAsia" w:ascii="仿宋" w:hAnsi="仿宋" w:eastAsia="仿宋" w:cs="仿宋"/>
          <w:b/>
          <w:kern w:val="0"/>
          <w:sz w:val="28"/>
          <w:szCs w:val="28"/>
          <w:highlight w:val="none"/>
          <w:lang w:val="en-US" w:eastAsia="zh-CN"/>
        </w:rPr>
      </w:pPr>
      <w:r>
        <w:rPr>
          <w:rFonts w:hint="eastAsia" w:ascii="方正仿宋_GBK" w:hAnsi="方正仿宋_GBK" w:eastAsia="方正仿宋_GBK" w:cs="方正仿宋_GBK"/>
          <w:b/>
          <w:bCs/>
          <w:strike w:val="0"/>
          <w:dstrike w:val="0"/>
          <w:color w:val="auto"/>
          <w:kern w:val="2"/>
          <w:sz w:val="24"/>
          <w:szCs w:val="24"/>
          <w:highlight w:val="none"/>
          <w:lang w:eastAsia="zh-CN"/>
        </w:rPr>
        <w:t>注：提供</w:t>
      </w:r>
      <w:r>
        <w:rPr>
          <w:rFonts w:hint="eastAsia" w:ascii="方正仿宋_GBK" w:hAnsi="方正仿宋_GBK" w:eastAsia="方正仿宋_GBK" w:cs="方正仿宋_GBK"/>
          <w:b/>
          <w:bCs/>
          <w:color w:val="auto"/>
          <w:sz w:val="24"/>
          <w:szCs w:val="24"/>
          <w:highlight w:val="none"/>
        </w:rPr>
        <w:t>法定代表人</w:t>
      </w:r>
      <w:r>
        <w:rPr>
          <w:rFonts w:hint="eastAsia" w:ascii="方正仿宋_GBK" w:hAnsi="方正仿宋_GBK" w:eastAsia="方正仿宋_GBK" w:cs="方正仿宋_GBK"/>
          <w:b/>
          <w:bCs/>
          <w:color w:val="auto"/>
          <w:sz w:val="24"/>
          <w:szCs w:val="24"/>
          <w:highlight w:val="none"/>
          <w:lang w:val="en-US" w:eastAsia="zh-CN"/>
        </w:rPr>
        <w:t>/单位负责人/主要经营负责人</w:t>
      </w:r>
      <w:r>
        <w:rPr>
          <w:rFonts w:hint="eastAsia" w:ascii="方正仿宋_GBK" w:hAnsi="方正仿宋_GBK" w:eastAsia="方正仿宋_GBK" w:cs="方正仿宋_GBK"/>
          <w:b/>
          <w:bCs/>
          <w:color w:val="auto"/>
          <w:kern w:val="2"/>
          <w:sz w:val="24"/>
          <w:szCs w:val="24"/>
          <w:highlight w:val="none"/>
          <w:lang w:val="en-US" w:eastAsia="zh-CN"/>
        </w:rPr>
        <w:t>、项目投标授权代表人、项目负责人、主要技术人员等近一个月社保缴纳证明。</w:t>
      </w:r>
      <w:r>
        <w:rPr>
          <w:rFonts w:hint="eastAsia" w:ascii="仿宋" w:hAnsi="仿宋" w:eastAsia="仿宋" w:cs="仿宋"/>
          <w:strike w:val="0"/>
          <w:dstrike w:val="0"/>
          <w:color w:val="auto"/>
          <w:kern w:val="0"/>
          <w:sz w:val="28"/>
          <w:szCs w:val="28"/>
          <w:highlight w:val="none"/>
        </w:rPr>
        <w:br w:type="page"/>
      </w: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6.供应商同类型业绩情况</w:t>
      </w: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（一）业绩表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9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序号</w:t>
            </w:r>
          </w:p>
        </w:tc>
        <w:tc>
          <w:tcPr>
            <w:tcW w:w="193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项目名称</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甲方及联系电话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highlight w:val="none"/>
                <w:vertAlign w:val="baseline"/>
                <w:lang w:val="en-US" w:eastAsia="zh-CN"/>
              </w:rPr>
            </w:pPr>
            <w:r>
              <w:rPr>
                <w:rFonts w:hint="eastAsia" w:ascii="仿宋" w:hAnsi="仿宋" w:eastAsia="仿宋" w:cs="仿宋"/>
                <w:b/>
                <w:kern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1</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2</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3</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4</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r>
              <w:rPr>
                <w:rFonts w:hint="eastAsia" w:ascii="仿宋" w:hAnsi="仿宋" w:eastAsia="仿宋" w:cs="仿宋"/>
                <w:b/>
                <w:kern w:val="0"/>
                <w:sz w:val="28"/>
                <w:szCs w:val="28"/>
                <w:highlight w:val="none"/>
                <w:vertAlign w:val="baseline"/>
                <w:lang w:val="en-US" w:eastAsia="zh-CN"/>
              </w:rPr>
              <w:t>……</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highlight w:val="none"/>
                <w:vertAlign w:val="baseline"/>
                <w:lang w:val="en-US" w:eastAsia="zh-CN"/>
              </w:rPr>
            </w:pPr>
          </w:p>
        </w:tc>
      </w:tr>
    </w:tbl>
    <w:p>
      <w:pPr>
        <w:adjustRightInd w:val="0"/>
        <w:spacing w:line="360" w:lineRule="atLeas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注：业绩表中项目数不限制</w:t>
      </w:r>
    </w:p>
    <w:p>
      <w:pPr>
        <w:pageBreakBefore w:val="0"/>
        <w:kinsoku/>
        <w:wordWrap/>
        <w:overflowPunct/>
        <w:topLinePunct w:val="0"/>
        <w:autoSpaceDE/>
        <w:autoSpaceDN/>
        <w:bidi w:val="0"/>
        <w:adjustRightInd w:val="0"/>
        <w:snapToGrid/>
        <w:spacing w:line="520" w:lineRule="exact"/>
        <w:jc w:val="both"/>
        <w:textAlignment w:val="baseline"/>
        <w:outlineLvl w:val="2"/>
        <w:rPr>
          <w:rFonts w:hint="default" w:ascii="仿宋" w:hAnsi="仿宋" w:eastAsia="仿宋" w:cs="仿宋"/>
          <w:b/>
          <w:kern w:val="0"/>
          <w:sz w:val="28"/>
          <w:szCs w:val="28"/>
          <w:highlight w:val="none"/>
          <w:lang w:val="en-US" w:eastAsia="zh-CN"/>
        </w:rPr>
      </w:pP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（二）业绩证明材料</w:t>
      </w:r>
    </w:p>
    <w:p>
      <w:pPr>
        <w:adjustRightInd w:val="0"/>
        <w:spacing w:line="360" w:lineRule="atLeast"/>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附：同类型项目合同关键信息页。</w:t>
      </w:r>
    </w:p>
    <w:p>
      <w:pPr>
        <w:numPr>
          <w:ilvl w:val="0"/>
          <w:numId w:val="0"/>
        </w:numPr>
        <w:adjustRightInd w:val="0"/>
        <w:spacing w:line="240" w:lineRule="auto"/>
        <w:ind w:firstLine="0" w:firstLineChars="0"/>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要求：涉及商业秘密部分可脱敏处理。</w:t>
      </w:r>
    </w:p>
    <w:p>
      <w:pPr>
        <w:numPr>
          <w:ilvl w:val="0"/>
          <w:numId w:val="0"/>
        </w:numPr>
        <w:adjustRightInd w:val="0"/>
        <w:spacing w:line="360" w:lineRule="atLeast"/>
        <w:textAlignment w:val="baseline"/>
        <w:rPr>
          <w:rFonts w:hint="eastAsia" w:ascii="仿宋" w:hAnsi="仿宋" w:eastAsia="仿宋" w:cs="仿宋"/>
          <w:sz w:val="28"/>
          <w:szCs w:val="28"/>
          <w:highlight w:val="none"/>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highlight w:val="none"/>
          <w:lang w:val="en-US" w:eastAsia="zh-CN" w:bidi="ar-SA"/>
        </w:rPr>
      </w:pPr>
    </w:p>
    <w:p>
      <w:pPr>
        <w:adjustRightInd w:val="0"/>
        <w:spacing w:line="360" w:lineRule="atLeast"/>
        <w:textAlignment w:val="baseline"/>
        <w:rPr>
          <w:rFonts w:hint="eastAsia" w:ascii="仿宋" w:hAnsi="仿宋" w:eastAsia="仿宋" w:cs="仿宋"/>
          <w:sz w:val="28"/>
          <w:szCs w:val="28"/>
          <w:highlight w:val="none"/>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highlight w:val="none"/>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highlight w:val="none"/>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highlight w:val="none"/>
          <w:lang w:val="en-US" w:eastAsia="zh-CN" w:bidi="ar-SA"/>
        </w:rPr>
      </w:pPr>
    </w:p>
    <w:p>
      <w:pPr>
        <w:adjustRightInd w:val="0"/>
        <w:spacing w:line="360" w:lineRule="atLeast"/>
        <w:textAlignment w:val="baseline"/>
        <w:rPr>
          <w:rFonts w:hint="eastAsia" w:ascii="Times New Roman" w:hAnsi="Times New Roman" w:eastAsia="宋体" w:cs="Times New Roman"/>
          <w:highlight w:val="none"/>
          <w:lang w:val="en-US" w:eastAsia="zh-CN"/>
        </w:rPr>
      </w:pPr>
    </w:p>
    <w:p>
      <w:pPr>
        <w:pStyle w:val="2"/>
        <w:rPr>
          <w:rFonts w:hint="eastAsia"/>
          <w:lang w:val="en-US" w:eastAsia="zh-CN"/>
        </w:rPr>
      </w:pPr>
    </w:p>
    <w:p>
      <w:pPr>
        <w:adjustRightInd w:val="0"/>
        <w:spacing w:line="360" w:lineRule="atLeast"/>
        <w:textAlignment w:val="baseline"/>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rPr>
        <w:t>附件</w:t>
      </w:r>
      <w:r>
        <w:rPr>
          <w:rFonts w:hint="eastAsia" w:ascii="仿宋" w:hAnsi="仿宋" w:eastAsia="仿宋" w:cs="仿宋"/>
          <w:b/>
          <w:kern w:val="0"/>
          <w:sz w:val="28"/>
          <w:szCs w:val="28"/>
          <w:highlight w:val="none"/>
          <w:lang w:val="en-US" w:eastAsia="zh-CN"/>
        </w:rPr>
        <w:t>7.拟投入本项目的人员情况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93"/>
        <w:gridCol w:w="1008"/>
        <w:gridCol w:w="1090"/>
        <w:gridCol w:w="1070"/>
        <w:gridCol w:w="170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w:t>
            </w:r>
          </w:p>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号</w:t>
            </w:r>
          </w:p>
        </w:tc>
        <w:tc>
          <w:tcPr>
            <w:tcW w:w="1193"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姓名</w:t>
            </w:r>
          </w:p>
        </w:tc>
        <w:tc>
          <w:tcPr>
            <w:tcW w:w="1008"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性别</w:t>
            </w:r>
          </w:p>
        </w:tc>
        <w:tc>
          <w:tcPr>
            <w:tcW w:w="1090"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职称</w:t>
            </w:r>
          </w:p>
        </w:tc>
        <w:tc>
          <w:tcPr>
            <w:tcW w:w="1070"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工作年限</w:t>
            </w:r>
          </w:p>
        </w:tc>
        <w:tc>
          <w:tcPr>
            <w:tcW w:w="1707"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在本项目中拟任职务</w:t>
            </w:r>
          </w:p>
        </w:tc>
        <w:tc>
          <w:tcPr>
            <w:tcW w:w="1669" w:type="dxa"/>
            <w:noWrap w:val="0"/>
            <w:vAlign w:val="center"/>
          </w:tcPr>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参与项目</w:t>
            </w:r>
          </w:p>
          <w:p>
            <w:pPr>
              <w:adjustRightInd w:val="0"/>
              <w:spacing w:line="360" w:lineRule="atLeast"/>
              <w:jc w:val="center"/>
              <w:textAlignment w:val="baseline"/>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highlight w:val="none"/>
                <w:vertAlign w:val="baseline"/>
                <w:lang w:val="en-US" w:eastAsia="zh-CN"/>
              </w:rPr>
            </w:pPr>
          </w:p>
        </w:tc>
      </w:tr>
    </w:tbl>
    <w:p>
      <w:pPr>
        <w:adjustRightInd w:val="0"/>
        <w:spacing w:line="360" w:lineRule="atLeast"/>
        <w:ind w:firstLine="560" w:firstLineChars="200"/>
        <w:textAlignment w:val="baseline"/>
        <w:rPr>
          <w:rFonts w:hint="eastAsia" w:ascii="仿宋" w:hAnsi="仿宋" w:eastAsia="仿宋" w:cs="仿宋"/>
          <w:b/>
          <w:kern w:val="0"/>
          <w:sz w:val="28"/>
          <w:szCs w:val="28"/>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8"/>
          <w:szCs w:val="28"/>
          <w:highlight w:val="none"/>
          <w:lang w:val="en-US" w:eastAsia="zh-CN"/>
        </w:rPr>
        <w:t>附相关证明材料（扫描件）</w:t>
      </w:r>
    </w:p>
    <w:p>
      <w:pPr>
        <w:adjustRightInd w:val="0"/>
        <w:spacing w:line="360" w:lineRule="atLeast"/>
        <w:textAlignment w:val="baseline"/>
        <w:rPr>
          <w:rFonts w:hint="eastAsia" w:ascii="仿宋" w:hAnsi="仿宋" w:eastAsia="仿宋" w:cs="仿宋"/>
          <w:b/>
          <w:kern w:val="0"/>
          <w:sz w:val="28"/>
          <w:szCs w:val="28"/>
          <w:highlight w:val="none"/>
          <w:lang w:val="en-US" w:eastAsia="zh-CN"/>
        </w:rPr>
      </w:pPr>
      <w:r>
        <w:rPr>
          <w:rFonts w:hint="eastAsia" w:ascii="仿宋" w:hAnsi="仿宋" w:eastAsia="仿宋" w:cs="仿宋"/>
          <w:b/>
          <w:kern w:val="0"/>
          <w:sz w:val="28"/>
          <w:szCs w:val="28"/>
          <w:highlight w:val="none"/>
          <w:lang w:val="en-US" w:eastAsia="zh-CN"/>
        </w:rPr>
        <w:t>附件8.工作初步方案</w:t>
      </w:r>
    </w:p>
    <w:p>
      <w:pPr>
        <w:adjustRightInd w:val="0"/>
        <w:spacing w:line="360" w:lineRule="atLeast"/>
        <w:ind w:firstLine="560" w:firstLineChars="200"/>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内容、格式由供应商自行拟定</w:t>
      </w:r>
    </w:p>
    <w:p>
      <w:pPr>
        <w:bidi w:val="0"/>
        <w:ind w:firstLine="258" w:firstLineChars="0"/>
        <w:jc w:val="left"/>
        <w:rPr>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eastAsia="宋体"/>
                              <w:sz w:val="28"/>
                              <w:szCs w:val="28"/>
                            </w:rPr>
                          </w:pPr>
                          <w:r>
                            <w:rPr>
                              <w:rFonts w:ascii="宋体" w:hAnsi="宋体"/>
                              <w:sz w:val="28"/>
                              <w:szCs w:val="28"/>
                            </w:rPr>
                            <w:t>—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4"/>
                      <w:rPr>
                        <w:rFonts w:ascii="宋体" w:hAnsi="宋体" w:eastAsia="宋体"/>
                        <w:sz w:val="28"/>
                        <w:szCs w:val="28"/>
                      </w:rPr>
                    </w:pPr>
                    <w:r>
                      <w:rPr>
                        <w:rFonts w:ascii="宋体" w:hAnsi="宋体"/>
                        <w:sz w:val="28"/>
                        <w:szCs w:val="28"/>
                      </w:rPr>
                      <w:t>—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FC637"/>
    <w:rsid w:val="1B75628A"/>
    <w:rsid w:val="1EF33C94"/>
    <w:rsid w:val="2F7F8DEF"/>
    <w:rsid w:val="3BFDBBEA"/>
    <w:rsid w:val="3E9E1779"/>
    <w:rsid w:val="3FCF3820"/>
    <w:rsid w:val="3FDFDC62"/>
    <w:rsid w:val="5F355A00"/>
    <w:rsid w:val="5FFC7BEE"/>
    <w:rsid w:val="6FCF5264"/>
    <w:rsid w:val="6FFDE124"/>
    <w:rsid w:val="717B2A3C"/>
    <w:rsid w:val="765E3437"/>
    <w:rsid w:val="776929A4"/>
    <w:rsid w:val="7C7C892A"/>
    <w:rsid w:val="AAFB9EE7"/>
    <w:rsid w:val="BCFD5B8F"/>
    <w:rsid w:val="BFFFD441"/>
    <w:rsid w:val="C5F712F2"/>
    <w:rsid w:val="D7B509EB"/>
    <w:rsid w:val="D8282F81"/>
    <w:rsid w:val="DB6D1549"/>
    <w:rsid w:val="E6DD5278"/>
    <w:rsid w:val="E9FFD2BF"/>
    <w:rsid w:val="EEF2380A"/>
    <w:rsid w:val="EFF52664"/>
    <w:rsid w:val="F54D729F"/>
    <w:rsid w:val="F5FFAC16"/>
    <w:rsid w:val="F6EFA0F1"/>
    <w:rsid w:val="FEDBC22C"/>
    <w:rsid w:val="FF5BC689"/>
    <w:rsid w:val="FF7496AB"/>
    <w:rsid w:val="FFBE1D2E"/>
    <w:rsid w:val="FFEF09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9" w:lineRule="exact"/>
      <w:jc w:val="both"/>
      <w:outlineLvl w:val="0"/>
    </w:pPr>
    <w:rPr>
      <w:rFonts w:ascii="Calibri" w:hAnsi="Calibri" w:eastAsia="方正小标宋_GBK" w:cs="Times New Roman"/>
      <w:kern w:val="44"/>
      <w:sz w:val="44"/>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unhideWhenUsed/>
    <w:qFormat/>
    <w:uiPriority w:val="99"/>
    <w:pPr>
      <w:widowControl w:val="0"/>
      <w:jc w:val="both"/>
    </w:pPr>
    <w:rPr>
      <w:rFonts w:ascii="Times New Roman" w:hAnsi="Times New Roman" w:eastAsia="宋体" w:cs="Times New Roman"/>
      <w:kern w:val="0"/>
      <w:sz w:val="20"/>
      <w:szCs w:val="20"/>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40.3333333333333</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2025-11-14T18:11:45Z</dcterms:created>
  <dc:creator>Administrator</dc:creator>
  <cp:lastModifiedBy>刘李青</cp:lastModifiedBy>
  <dcterms:modified xsi:type="dcterms:W3CDTF">2026-01-14T11:33:52Z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910EC7B37BBE2908A00E67690CBB95CA</vt:lpwstr>
  </property>
</Properties>
</file>