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2CF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3"/>
          <w:szCs w:val="43"/>
          <w:lang w:eastAsia="zh-CN"/>
        </w:rPr>
      </w:pPr>
      <w:r>
        <w:rPr>
          <w:rFonts w:hint="eastAsia" w:ascii="方正小标宋_GBK" w:hAnsi="方正小标宋_GBK" w:eastAsia="方正小标宋_GBK" w:cs="方正小标宋_GBK"/>
          <w:sz w:val="43"/>
          <w:szCs w:val="43"/>
          <w:lang w:eastAsia="zh-CN"/>
        </w:rPr>
        <w:t>华富</w:t>
      </w:r>
      <w:r>
        <w:rPr>
          <w:rFonts w:hint="eastAsia" w:ascii="方正小标宋_GBK" w:hAnsi="方正小标宋_GBK" w:eastAsia="方正小标宋_GBK" w:cs="方正小标宋_GBK"/>
          <w:sz w:val="43"/>
          <w:szCs w:val="43"/>
        </w:rPr>
        <w:t>街道关于</w:t>
      </w:r>
      <w:r>
        <w:rPr>
          <w:rFonts w:hint="eastAsia" w:ascii="方正小标宋_GBK" w:hAnsi="方正小标宋_GBK" w:eastAsia="方正小标宋_GBK" w:cs="方正小标宋_GBK"/>
          <w:sz w:val="43"/>
          <w:szCs w:val="43"/>
          <w:lang w:val="en-US" w:eastAsia="zh-CN"/>
        </w:rPr>
        <w:t>《关于进一步提升居民幸福感的提案》提案（第2025</w:t>
      </w:r>
      <w:r>
        <w:rPr>
          <w:rFonts w:hint="default" w:ascii="方正小标宋_GBK" w:hAnsi="方正小标宋_GBK" w:eastAsia="方正小标宋_GBK" w:cs="方正小标宋_GBK"/>
          <w:sz w:val="43"/>
          <w:szCs w:val="43"/>
          <w:lang w:val="en-US" w:eastAsia="zh-CN"/>
        </w:rPr>
        <w:t>184</w:t>
      </w:r>
      <w:r>
        <w:rPr>
          <w:rFonts w:hint="eastAsia" w:ascii="方正小标宋_GBK" w:hAnsi="方正小标宋_GBK" w:eastAsia="方正小标宋_GBK" w:cs="方正小标宋_GBK"/>
          <w:sz w:val="43"/>
          <w:szCs w:val="43"/>
          <w:lang w:val="en-US" w:eastAsia="zh-CN"/>
        </w:rPr>
        <w:t>号）</w:t>
      </w:r>
      <w:r>
        <w:rPr>
          <w:rFonts w:hint="eastAsia" w:ascii="方正小标宋_GBK" w:hAnsi="方正小标宋_GBK" w:eastAsia="方正小标宋_GBK" w:cs="方正小标宋_GBK"/>
          <w:sz w:val="43"/>
          <w:szCs w:val="43"/>
        </w:rPr>
        <w:t>的</w:t>
      </w:r>
      <w:r>
        <w:rPr>
          <w:rFonts w:hint="eastAsia" w:ascii="方正小标宋_GBK" w:hAnsi="方正小标宋_GBK" w:eastAsia="方正小标宋_GBK" w:cs="方正小标宋_GBK"/>
          <w:sz w:val="43"/>
          <w:szCs w:val="43"/>
          <w:lang w:eastAsia="zh-CN"/>
        </w:rPr>
        <w:t>答复意见</w:t>
      </w:r>
    </w:p>
    <w:p w14:paraId="76DEF7B9">
      <w:pPr>
        <w:spacing w:line="560" w:lineRule="exact"/>
        <w:rPr>
          <w:rFonts w:hint="eastAsia" w:ascii="仿宋_GB2312" w:eastAsia="仿宋_GB2312"/>
          <w:sz w:val="32"/>
          <w:szCs w:val="32"/>
        </w:rPr>
      </w:pPr>
      <w:bookmarkStart w:id="0" w:name="_GoBack"/>
      <w:bookmarkEnd w:id="0"/>
    </w:p>
    <w:p w14:paraId="1EF9EA8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lang w:eastAsia="zh-CN"/>
        </w:rPr>
        <w:t>尊敬的付金凤委员</w:t>
      </w:r>
      <w:r>
        <w:rPr>
          <w:rFonts w:hint="eastAsia" w:ascii="仿宋_GB2312" w:eastAsia="仿宋_GB2312"/>
          <w:sz w:val="32"/>
          <w:szCs w:val="32"/>
        </w:rPr>
        <w:t>：</w:t>
      </w:r>
    </w:p>
    <w:p w14:paraId="1D0E07B2">
      <w:pPr>
        <w:keepNext w:val="0"/>
        <w:keepLines w:val="0"/>
        <w:pageBreakBefore w:val="0"/>
        <w:kinsoku/>
        <w:wordWrap/>
        <w:overflowPunct/>
        <w:topLinePunct w:val="0"/>
        <w:autoSpaceDE/>
        <w:autoSpaceDN/>
        <w:bidi w:val="0"/>
        <w:adjustRightInd/>
        <w:snapToGrid/>
        <w:spacing w:line="560" w:lineRule="exact"/>
        <w:ind w:firstLine="620" w:firstLineChars="200"/>
        <w:textAlignment w:val="auto"/>
        <w:rPr>
          <w:rFonts w:hint="eastAsia" w:ascii="仿宋_GB2312" w:eastAsia="仿宋_GB2312"/>
          <w:sz w:val="31"/>
          <w:szCs w:val="31"/>
        </w:rPr>
      </w:pPr>
      <w:r>
        <w:rPr>
          <w:rFonts w:hint="eastAsia" w:ascii="仿宋_GB2312" w:eastAsia="仿宋_GB2312"/>
          <w:sz w:val="31"/>
          <w:szCs w:val="31"/>
          <w:lang w:eastAsia="zh-CN"/>
        </w:rPr>
        <w:t>您</w:t>
      </w:r>
      <w:r>
        <w:rPr>
          <w:rFonts w:hint="eastAsia" w:ascii="仿宋_GB2312" w:eastAsia="仿宋_GB2312"/>
          <w:sz w:val="31"/>
          <w:szCs w:val="31"/>
        </w:rPr>
        <w:t>提出的《关于进一步提升福田居民幸福感的建议》（提案第2025184号）</w:t>
      </w:r>
      <w:r>
        <w:rPr>
          <w:rFonts w:hint="eastAsia" w:ascii="仿宋_GB2312" w:eastAsia="仿宋_GB2312"/>
          <w:sz w:val="31"/>
          <w:szCs w:val="31"/>
          <w:lang w:eastAsia="zh-CN"/>
        </w:rPr>
        <w:t>我街道</w:t>
      </w:r>
      <w:r>
        <w:rPr>
          <w:rFonts w:hint="eastAsia" w:ascii="仿宋_GB2312" w:eastAsia="仿宋_GB2312"/>
          <w:sz w:val="31"/>
          <w:szCs w:val="31"/>
        </w:rPr>
        <w:t>已收悉。经</w:t>
      </w:r>
      <w:r>
        <w:rPr>
          <w:rFonts w:hint="eastAsia" w:ascii="仿宋_GB2312" w:eastAsia="仿宋_GB2312"/>
          <w:sz w:val="31"/>
          <w:szCs w:val="31"/>
          <w:lang w:eastAsia="zh-CN"/>
        </w:rPr>
        <w:t>认真</w:t>
      </w:r>
      <w:r>
        <w:rPr>
          <w:rFonts w:hint="eastAsia" w:ascii="仿宋_GB2312" w:eastAsia="仿宋_GB2312"/>
          <w:sz w:val="31"/>
          <w:szCs w:val="31"/>
        </w:rPr>
        <w:t>研究，现将有关情况答复如下：</w:t>
      </w:r>
    </w:p>
    <w:p w14:paraId="6CB22B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关于“</w:t>
      </w:r>
      <w:r>
        <w:rPr>
          <w:rFonts w:hint="eastAsia" w:ascii="黑体" w:hAnsi="黑体" w:eastAsia="黑体" w:cs="黑体"/>
          <w:sz w:val="32"/>
          <w:szCs w:val="32"/>
        </w:rPr>
        <w:t>优化家庭文化设施布局，打造暖心交流场所</w:t>
      </w:r>
      <w:r>
        <w:rPr>
          <w:rFonts w:hint="eastAsia" w:ascii="黑体" w:hAnsi="黑体" w:eastAsia="黑体" w:cs="黑体"/>
          <w:sz w:val="32"/>
          <w:szCs w:val="32"/>
          <w:lang w:eastAsia="zh-CN"/>
        </w:rPr>
        <w:t>”建议的答复</w:t>
      </w:r>
    </w:p>
    <w:p w14:paraId="2DAE663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华富街道</w:t>
      </w:r>
      <w:r>
        <w:rPr>
          <w:rFonts w:hint="eastAsia" w:ascii="仿宋_GB2312" w:hAnsi="仿宋_GB2312" w:eastAsia="仿宋_GB2312" w:cs="仿宋_GB2312"/>
          <w:b w:val="0"/>
          <w:bCs w:val="0"/>
          <w:sz w:val="32"/>
          <w:szCs w:val="32"/>
          <w:lang w:val="en-US" w:eastAsia="zh-CN"/>
        </w:rPr>
        <w:t>整合中心公园、笔架山体育公园、深业上城党群服务中心及相关商家资源，形成一条亲子主题特色游玩路线，为辖区家庭交流提供充足的环境氛围。以“一社区一主题”为目标，鼓励各社区结合自身特点和居民构成，结合暑期社区活动，构建以亲子教育、代际沟通、文化艺术、健康养生、科技体验等为主题的社区亲子文化品牌。下一步将深度挖掘福田故事，结合AR/VR等技术，对壁画、民俗等进行动态展示，同时协同社区定期举办小型民俗活动，让文化“动”起来。并进一步探索创新运营模式，引入社会资本采用PPP模式、企业社会责任合作和社区基金会等方式，整合力量深度参与家庭文化布局。</w:t>
      </w:r>
    </w:p>
    <w:p w14:paraId="1AE3AF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关于“</w:t>
      </w:r>
      <w:r>
        <w:rPr>
          <w:rFonts w:hint="eastAsia" w:ascii="黑体" w:hAnsi="黑体" w:eastAsia="黑体" w:cs="黑体"/>
          <w:sz w:val="32"/>
          <w:szCs w:val="32"/>
        </w:rPr>
        <w:t>创新家庭文化活动</w:t>
      </w:r>
      <w:r>
        <w:rPr>
          <w:rFonts w:hint="eastAsia" w:ascii="黑体" w:hAnsi="黑体" w:eastAsia="黑体" w:cs="黑体"/>
          <w:sz w:val="32"/>
          <w:szCs w:val="32"/>
          <w:lang w:eastAsia="zh-CN"/>
        </w:rPr>
        <w:t>，</w:t>
      </w:r>
      <w:r>
        <w:rPr>
          <w:rFonts w:hint="eastAsia" w:ascii="黑体" w:hAnsi="黑体" w:eastAsia="黑体" w:cs="黑体"/>
          <w:sz w:val="32"/>
          <w:szCs w:val="32"/>
        </w:rPr>
        <w:t>促进家庭幸福能力</w:t>
      </w:r>
      <w:r>
        <w:rPr>
          <w:rFonts w:hint="eastAsia" w:ascii="黑体" w:hAnsi="黑体" w:eastAsia="黑体" w:cs="黑体"/>
          <w:sz w:val="32"/>
          <w:szCs w:val="32"/>
          <w:lang w:eastAsia="zh-CN"/>
        </w:rPr>
        <w:t>”建议的答复</w:t>
      </w:r>
    </w:p>
    <w:p w14:paraId="10E35C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街道通过问卷、访谈、座谈会等形式，深入了解居民在家庭生活、技能提升、文化需求、亲子关系、情绪管理等方面的具体需求与痛点。主动联系并筛选合适的文化机构、专业协会(如理财、园艺、装饰)、高校专家、心理咨询师、非遗传承人等合作方。基于调研结果和资源，制定详细的年度/季度活动计划，明确“活动菜单”项目、工作坊主题、节日活动安排、成果展及成长节的初步方案、预算等。下一步将按照前期准备工作确定的“活动菜单”计划周期进行实施，召开“家庭幸福研习工作坊”、“传统家风大讲堂”、“家庭智慧成长节”等活动，搜集材料进行成果展示和效果评估并持续优化迭代。</w:t>
      </w:r>
    </w:p>
    <w:p w14:paraId="384E34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三、</w:t>
      </w:r>
      <w:r>
        <w:rPr>
          <w:rFonts w:hint="eastAsia" w:ascii="黑体" w:hAnsi="黑体" w:eastAsia="黑体" w:cs="黑体"/>
          <w:sz w:val="32"/>
          <w:szCs w:val="32"/>
          <w:lang w:eastAsia="zh-CN"/>
        </w:rPr>
        <w:t>关于“</w:t>
      </w:r>
      <w:r>
        <w:rPr>
          <w:rFonts w:hint="eastAsia" w:ascii="黑体" w:hAnsi="黑体" w:eastAsia="黑体" w:cs="黑体"/>
          <w:sz w:val="32"/>
          <w:szCs w:val="32"/>
        </w:rPr>
        <w:t>壮大社区家庭文化人才队伍，整合资源协同奋进</w:t>
      </w:r>
      <w:r>
        <w:rPr>
          <w:rFonts w:hint="eastAsia" w:ascii="黑体" w:hAnsi="黑体" w:eastAsia="黑体" w:cs="黑体"/>
          <w:sz w:val="32"/>
          <w:szCs w:val="32"/>
          <w:lang w:eastAsia="zh-CN"/>
        </w:rPr>
        <w:t>”建议的答复</w:t>
      </w:r>
    </w:p>
    <w:p w14:paraId="1CCBF2F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街道已成立社区家庭文化人才发展协调小组，根据现有情况评估在家庭文化人才、服务方面的短板和需求。编制《壮大社区家庭文化人才队伍与整合资源协同奋进项目实施方案》,组织首期相关技能培训；通过活动观察、居民推荐等方式发掘首批本土文艺/组织骨干，建立人才库；完善志愿者招募标准，规范志愿者管理制度，建立志愿者管理档案和服务记录系统。下一步将筛选并联系目标高校洽谈合作意向，商定合作模式(如实习基地、志愿服务、课题研究);选定社区场地，挂牌设立“家庭幸福指导站”;梳理区域内文化馆、图书馆、博物馆等资源，发起“结对帮扶”倡议，与各机构洽谈具体合作内容(如每年提供活动、培训、师资等);组织本土骨干和志愿者参加由高校师生或文化机构专家提供的进阶培训，鼓励和支持本土骨干牵头组织小型家庭文化活动。</w:t>
      </w:r>
    </w:p>
    <w:p w14:paraId="5F49B34C">
      <w:pPr>
        <w:spacing w:line="560" w:lineRule="exact"/>
        <w:ind w:firstLine="640" w:firstLineChars="200"/>
        <w:jc w:val="right"/>
        <w:rPr>
          <w:rFonts w:hint="eastAsia" w:ascii="仿宋_GB2312" w:eastAsia="仿宋_GB2312"/>
          <w:sz w:val="32"/>
          <w:szCs w:val="32"/>
          <w:lang w:eastAsia="zh-CN"/>
        </w:rPr>
      </w:pPr>
    </w:p>
    <w:p w14:paraId="5EFB69F6">
      <w:pPr>
        <w:spacing w:line="560" w:lineRule="exact"/>
        <w:ind w:firstLine="640" w:firstLineChars="200"/>
        <w:jc w:val="right"/>
        <w:rPr>
          <w:rFonts w:hint="eastAsia" w:ascii="仿宋_GB2312" w:eastAsia="仿宋_GB2312"/>
          <w:sz w:val="32"/>
          <w:szCs w:val="32"/>
          <w:lang w:eastAsia="zh-CN"/>
        </w:rPr>
      </w:pPr>
    </w:p>
    <w:p w14:paraId="0BB8AEED">
      <w:pPr>
        <w:spacing w:line="560" w:lineRule="exact"/>
        <w:ind w:firstLine="640" w:firstLineChars="200"/>
        <w:jc w:val="right"/>
        <w:rPr>
          <w:rFonts w:hint="eastAsia" w:ascii="仿宋_GB2312" w:eastAsia="仿宋_GB2312"/>
          <w:sz w:val="32"/>
          <w:szCs w:val="32"/>
          <w:lang w:eastAsia="zh-CN"/>
        </w:rPr>
      </w:pPr>
    </w:p>
    <w:p w14:paraId="00085C1D">
      <w:pPr>
        <w:spacing w:line="560" w:lineRule="exact"/>
        <w:ind w:firstLine="640" w:firstLineChars="200"/>
        <w:jc w:val="right"/>
        <w:rPr>
          <w:rFonts w:hint="eastAsia" w:ascii="仿宋_GB2312" w:eastAsia="仿宋_GB2312"/>
          <w:sz w:val="32"/>
          <w:szCs w:val="32"/>
          <w:lang w:eastAsia="zh-CN"/>
        </w:rPr>
      </w:pPr>
      <w:r>
        <w:rPr>
          <w:rFonts w:hint="eastAsia" w:ascii="仿宋_GB2312" w:eastAsia="仿宋_GB2312"/>
          <w:sz w:val="32"/>
          <w:szCs w:val="32"/>
          <w:lang w:eastAsia="zh-CN"/>
        </w:rPr>
        <w:t>福田区华富街道办事处</w:t>
      </w:r>
    </w:p>
    <w:p w14:paraId="6DC1C379">
      <w:pPr>
        <w:spacing w:line="560" w:lineRule="exact"/>
        <w:ind w:firstLine="640" w:firstLineChars="200"/>
        <w:jc w:val="center"/>
      </w:pPr>
      <w:r>
        <w:rPr>
          <w:rFonts w:hint="eastAsia" w:ascii="仿宋_GB2312" w:eastAsia="仿宋_GB2312"/>
          <w:sz w:val="32"/>
          <w:szCs w:val="32"/>
          <w:lang w:val="en-US" w:eastAsia="zh-CN"/>
        </w:rPr>
        <w:t xml:space="preserve">                                2025年10月28日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13D64"/>
    <w:rsid w:val="06E342FB"/>
    <w:rsid w:val="07516F96"/>
    <w:rsid w:val="10E80DAE"/>
    <w:rsid w:val="169D782F"/>
    <w:rsid w:val="1F913D64"/>
    <w:rsid w:val="246E4527"/>
    <w:rsid w:val="45DC10F2"/>
    <w:rsid w:val="4C341311"/>
    <w:rsid w:val="595B12D0"/>
    <w:rsid w:val="5EA451F6"/>
    <w:rsid w:val="66253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1077</Words>
  <Characters>1102</Characters>
  <Lines>0</Lines>
  <Paragraphs>0</Paragraphs>
  <TotalTime>1</TotalTime>
  <ScaleCrop>false</ScaleCrop>
  <LinksUpToDate>false</LinksUpToDate>
  <CharactersWithSpaces>1134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2025-12-30T01:59:00Z</dcterms:created>
  <dc:creator>Administrator</dc:creator>
  <cp:lastModifiedBy>★</cp:lastModifiedBy>
  <cp:lastPrinted>2025-12-31T04:09:00Z</cp:lastPrinted>
  <dcterms:modified xsi:type="dcterms:W3CDTF">2025-12-31T04:09:59Z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FF36E8E2A815427ABF8F9C1EDE382D09_13</vt:lpwstr>
  </property>
  <property fmtid="{D5CDD505-2E9C-101B-9397-08002B2CF9AE}" pid="4" name="KSOTemplateDocerSaveRecord">
    <vt:lpwstr>eyJoZGlkIjoiMGYwZTBkZWM3ZjI5MjA1ODM0NTk1ZWJkNzk4YTQ2MWMiLCJ1c2VySWQiOiIyMzQ4Nzg4MDEifQ==</vt:lpwstr>
  </property>
</Properties>
</file>