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深圳市生态环境局福田管理局关于《</w:t>
      </w:r>
      <w:r>
        <w:rPr>
          <w:rFonts w:hint="eastAsia" w:ascii="方正小标宋简体" w:hAnsi="方正小标宋简体" w:eastAsia="方正小标宋简体" w:cs="方正小标宋简体"/>
          <w:sz w:val="44"/>
          <w:szCs w:val="44"/>
        </w:rPr>
        <w:t>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推广定向音柱解决广场舞噪声扰民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问题建议</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的复函</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尊敬的庄海华等人大代表：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关于推广定向音柱解决广场舞噪声扰民问题建议》已收悉，我局经认真研究，现答复如下：</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sz w:val="32"/>
          <w:szCs w:val="32"/>
        </w:rPr>
        <w:t>根据《深圳经济特区噪声污染防治条例》</w:t>
      </w:r>
      <w:r>
        <w:rPr>
          <w:rFonts w:hint="eastAsia" w:ascii="仿宋_GB2312" w:hAnsi="仿宋_GB2312" w:eastAsia="仿宋_GB2312" w:cs="仿宋_GB2312"/>
          <w:sz w:val="32"/>
          <w:szCs w:val="32"/>
          <w:lang w:eastAsia="zh-CN"/>
        </w:rPr>
        <w:t>第五十四、第八十条，在噪声敏感建筑物集中区域及其附近的街道、广场、公园、体育场（馆）、展览馆等公共场所组织宣传庆典、文化娱乐、群众集会等活动排放噪声、严重干扰周围环境的，由公安部门责令改正；拒不改正的，对单位处二万元罚款，对个人处一千元罚款。</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sz w:val="32"/>
          <w:szCs w:val="32"/>
        </w:rPr>
        <w:t>我局</w:t>
      </w:r>
      <w:r>
        <w:rPr>
          <w:rFonts w:hint="eastAsia" w:ascii="仿宋_GB2312" w:hAnsi="仿宋_GB2312" w:eastAsia="仿宋_GB2312" w:cs="仿宋_GB2312"/>
          <w:sz w:val="32"/>
          <w:szCs w:val="32"/>
          <w:lang w:eastAsia="zh-CN"/>
        </w:rPr>
        <w:t>坚持“着眼基层，党建联创”的工作方针，</w:t>
      </w:r>
      <w:r>
        <w:rPr>
          <w:rFonts w:hint="eastAsia" w:ascii="仿宋_GB2312" w:hAnsi="仿宋_GB2312" w:eastAsia="仿宋_GB2312" w:cs="仿宋_GB2312"/>
          <w:sz w:val="32"/>
          <w:szCs w:val="32"/>
        </w:rPr>
        <w:t>通过“生态哨兵”项目及社区志愿服务站深入社区基层，开展多种形式志愿活动倡导“文明自发性健身娱乐活动”</w:t>
      </w:r>
      <w:r>
        <w:rPr>
          <w:rFonts w:hint="eastAsia" w:ascii="仿宋_GB2312" w:hAnsi="仿宋_GB2312" w:eastAsia="仿宋_GB2312" w:cs="仿宋_GB2312"/>
          <w:sz w:val="32"/>
          <w:szCs w:val="32"/>
          <w:lang w:eastAsia="zh-CN"/>
        </w:rPr>
        <w:t>，向广场舞活动人员普及噪声污染防治相关科学和法律知识，鼓励其自主采取调整活动时段、降低音响音量、采用定向音响等方式降低其广场舞文体娱乐活动产生噪声对周边环境影响。</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eastAsia="zh-CN"/>
        </w:rPr>
        <w:t>我局正在</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福田区广场舞等自发性健身娱乐活动管理办法（试行）</w:t>
      </w:r>
      <w:r>
        <w:rPr>
          <w:rFonts w:hint="eastAsia" w:ascii="仿宋_GB2312" w:hAnsi="仿宋_GB2312" w:eastAsia="仿宋_GB2312" w:cs="仿宋_GB2312"/>
          <w:sz w:val="32"/>
          <w:szCs w:val="32"/>
          <w:lang w:eastAsia="zh-CN"/>
        </w:rPr>
        <w:t>》，拟明确</w:t>
      </w:r>
      <w:r>
        <w:rPr>
          <w:rFonts w:hint="eastAsia" w:ascii="仿宋_GB2312" w:hAnsi="仿宋_GB2312" w:eastAsia="仿宋_GB2312" w:cs="仿宋_GB2312"/>
          <w:sz w:val="32"/>
          <w:szCs w:val="32"/>
        </w:rPr>
        <w:t>规定广场舞活动的区域、时段、音量等限制</w:t>
      </w:r>
      <w:r>
        <w:rPr>
          <w:rFonts w:hint="eastAsia" w:ascii="仿宋_GB2312" w:hAnsi="仿宋_GB2312" w:eastAsia="仿宋_GB2312" w:cs="仿宋_GB2312"/>
          <w:sz w:val="32"/>
          <w:szCs w:val="32"/>
          <w:lang w:eastAsia="zh-CN"/>
        </w:rPr>
        <w:t>、队伍管理、设备使用等</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与街道、社区及公安部门管理办法</w:t>
      </w:r>
      <w:r>
        <w:rPr>
          <w:rFonts w:hint="eastAsia" w:ascii="仿宋_GB2312" w:hAnsi="仿宋_GB2312" w:eastAsia="仿宋_GB2312" w:cs="仿宋_GB2312"/>
          <w:sz w:val="32"/>
          <w:szCs w:val="32"/>
        </w:rPr>
        <w:t>，为规范广场舞活动提供制度保障。</w:t>
      </w:r>
      <w:r>
        <w:rPr>
          <w:rFonts w:hint="eastAsia" w:ascii="仿宋_GB2312" w:hAnsi="仿宋_GB2312" w:eastAsia="仿宋_GB2312" w:cs="仿宋_GB2312"/>
          <w:sz w:val="32"/>
          <w:szCs w:val="32"/>
          <w:lang w:eastAsia="zh-CN"/>
        </w:rPr>
        <w:t>该办法经一轮次征求意见，获得街道和区公安部门积极反馈，现正在根据反馈意见修改初稿并与福田区各街道及区公安部门沟通，待达成一致意见后即正式印发。</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sz w:val="32"/>
          <w:szCs w:val="32"/>
          <w:lang w:eastAsia="zh-CN"/>
        </w:rPr>
        <w:t>我局经与区公安部门沟通，获取一批广场舞活动集中区域清单，已组织开展噪声监测，待正式报告出具后即将监测结果函移区公安部门。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专此函复。</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深圳市生态环境局福田管理局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2025年6月18日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（联系人：徐昱桐，张瑜：0755-83073682）</w:t>
      </w:r>
    </w:p>
    <w:sectPr>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74CCA"/>
    <w:rsid w:val="1EFE9F42"/>
    <w:rsid w:val="1FED3E7E"/>
    <w:rsid w:val="1FF67F98"/>
    <w:rsid w:val="1FF7802A"/>
    <w:rsid w:val="2DFF0A29"/>
    <w:rsid w:val="2FFEFB21"/>
    <w:rsid w:val="35F85720"/>
    <w:rsid w:val="39F53F29"/>
    <w:rsid w:val="3C9E9BAA"/>
    <w:rsid w:val="67D9B3B1"/>
    <w:rsid w:val="6AF3A6FB"/>
    <w:rsid w:val="6D8F6BDF"/>
    <w:rsid w:val="779DD4AB"/>
    <w:rsid w:val="7B3E9584"/>
    <w:rsid w:val="7BB94F66"/>
    <w:rsid w:val="7BED1DE0"/>
    <w:rsid w:val="7DFF2D9F"/>
    <w:rsid w:val="7E27BF6D"/>
    <w:rsid w:val="7EADA7E0"/>
    <w:rsid w:val="7F7338B2"/>
    <w:rsid w:val="7F7F3A17"/>
    <w:rsid w:val="7FD1AA6C"/>
    <w:rsid w:val="7FEFFE3A"/>
    <w:rsid w:val="9731C774"/>
    <w:rsid w:val="9AC41DAF"/>
    <w:rsid w:val="9FB79B97"/>
    <w:rsid w:val="B71F0368"/>
    <w:rsid w:val="BB5C4808"/>
    <w:rsid w:val="BFF20997"/>
    <w:rsid w:val="DB7FBDA5"/>
    <w:rsid w:val="DFEF60B1"/>
    <w:rsid w:val="DFFBAC24"/>
    <w:rsid w:val="E7FD8C83"/>
    <w:rsid w:val="EEFC1C28"/>
    <w:rsid w:val="EF5F1309"/>
    <w:rsid w:val="F6FEBFDD"/>
    <w:rsid w:val="FA2DDB6C"/>
    <w:rsid w:val="FAF46736"/>
    <w:rsid w:val="FD7F9691"/>
    <w:rsid w:val="FDFD00EC"/>
    <w:rsid w:val="FFD50D96"/>
    <w:rsid w:val="FFEFD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2025-06-20T03:13:00Z</dcterms:created>
  <dc:creator>huagnweigen</dc:creator>
  <cp:lastModifiedBy>luobeier</cp:lastModifiedBy>
  <dcterms:modified xsi:type="dcterms:W3CDTF">2025-12-29T11:23:30Z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F09D2CF0A26E86C454FE54680570A337</vt:lpwstr>
  </property>
</Properties>
</file>