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FE7" w:rsidRDefault="00DC5AF7">
      <w:pPr>
        <w:widowControl/>
        <w:spacing w:line="720" w:lineRule="exact"/>
        <w:jc w:val="center"/>
        <w:rPr>
          <w:rFonts w:ascii="方正小标宋简体" w:eastAsia="方正小标宋简体" w:hAnsi="方正小标宋简体" w:cs="方正小标宋简体" w:hint="eastAsia"/>
          <w:color w:val="000000" w:themeColor="text1"/>
          <w:kern w:val="0"/>
          <w:sz w:val="44"/>
          <w:szCs w:val="44"/>
          <w:shd w:val="clear" w:color="auto" w:fill="FDFDFE"/>
          <w:lang w:bidi="ar"/>
        </w:rPr>
      </w:pPr>
      <w:r w:rsidRPr="00DC5AF7">
        <w:rPr>
          <w:rFonts w:ascii="方正小标宋简体" w:eastAsia="方正小标宋简体" w:hAnsi="方正小标宋简体" w:cs="方正小标宋简体" w:hint="eastAsia"/>
          <w:color w:val="000000" w:themeColor="text1"/>
          <w:kern w:val="0"/>
          <w:sz w:val="44"/>
          <w:szCs w:val="44"/>
          <w:shd w:val="clear" w:color="auto" w:fill="FDFDFE"/>
          <w:lang w:bidi="ar"/>
        </w:rPr>
        <w:t>福田区总工会</w:t>
      </w:r>
      <w:r w:rsidR="00912B4F">
        <w:rPr>
          <w:rFonts w:ascii="方正小标宋简体" w:eastAsia="方正小标宋简体" w:hAnsi="方正小标宋简体" w:cs="方正小标宋简体" w:hint="eastAsia"/>
          <w:color w:val="000000" w:themeColor="text1"/>
          <w:kern w:val="0"/>
          <w:sz w:val="44"/>
          <w:szCs w:val="44"/>
          <w:shd w:val="clear" w:color="auto" w:fill="FDFDFE"/>
          <w:lang w:bidi="ar"/>
        </w:rPr>
        <w:t>对</w:t>
      </w:r>
      <w:proofErr w:type="gramStart"/>
      <w:r w:rsidR="00912B4F">
        <w:rPr>
          <w:rFonts w:ascii="方正小标宋简体" w:eastAsia="方正小标宋简体" w:hAnsi="方正小标宋简体" w:cs="方正小标宋简体" w:hint="eastAsia"/>
          <w:color w:val="000000" w:themeColor="text1"/>
          <w:kern w:val="0"/>
          <w:sz w:val="44"/>
          <w:szCs w:val="44"/>
          <w:shd w:val="clear" w:color="auto" w:fill="FDFDFE"/>
          <w:lang w:bidi="ar"/>
        </w:rPr>
        <w:t>《</w:t>
      </w:r>
      <w:proofErr w:type="gramEnd"/>
      <w:r w:rsidR="00912B4F">
        <w:rPr>
          <w:rFonts w:ascii="方正小标宋简体" w:eastAsia="方正小标宋简体" w:hAnsi="方正小标宋简体" w:cs="方正小标宋简体" w:hint="eastAsia"/>
          <w:color w:val="000000" w:themeColor="text1"/>
          <w:kern w:val="0"/>
          <w:sz w:val="44"/>
          <w:szCs w:val="44"/>
          <w:shd w:val="clear" w:color="auto" w:fill="FDFDFE"/>
          <w:lang w:bidi="ar"/>
        </w:rPr>
        <w:t>关于打造福田明月社区</w:t>
      </w:r>
    </w:p>
    <w:p w:rsidR="00BB0978" w:rsidRDefault="00912B4F">
      <w:pPr>
        <w:widowControl/>
        <w:spacing w:line="720" w:lineRule="exact"/>
        <w:jc w:val="center"/>
        <w:rPr>
          <w:rFonts w:ascii="方正小标宋简体" w:eastAsia="方正小标宋简体" w:hAnsi="方正小标宋简体" w:cs="方正小标宋简体"/>
          <w:color w:val="000000" w:themeColor="text1"/>
          <w:kern w:val="0"/>
          <w:sz w:val="44"/>
          <w:szCs w:val="44"/>
          <w:shd w:val="clear" w:color="auto" w:fill="FDFDFE"/>
          <w:lang w:bidi="ar"/>
        </w:rPr>
      </w:pPr>
      <w:r>
        <w:rPr>
          <w:rFonts w:ascii="方正小标宋简体" w:eastAsia="方正小标宋简体" w:hAnsi="方正小标宋简体" w:cs="方正小标宋简体" w:hint="eastAsia"/>
          <w:color w:val="000000" w:themeColor="text1"/>
          <w:kern w:val="0"/>
          <w:sz w:val="44"/>
          <w:szCs w:val="44"/>
          <w:shd w:val="clear" w:color="auto" w:fill="FDFDFE"/>
          <w:lang w:bidi="ar"/>
        </w:rPr>
        <w:t>民族文化康养网红打卡社区》</w:t>
      </w:r>
      <w:r w:rsidR="00DC5AF7">
        <w:rPr>
          <w:rFonts w:ascii="方正小标宋简体" w:eastAsia="方正小标宋简体" w:hAnsi="方正小标宋简体" w:cs="方正小标宋简体" w:hint="eastAsia"/>
          <w:color w:val="000000" w:themeColor="text1"/>
          <w:kern w:val="0"/>
          <w:sz w:val="44"/>
          <w:szCs w:val="44"/>
          <w:shd w:val="clear" w:color="auto" w:fill="FDFDFE"/>
          <w:lang w:bidi="ar"/>
        </w:rPr>
        <w:t>政协提案（</w:t>
      </w:r>
      <w:r w:rsidR="00B45FE7">
        <w:rPr>
          <w:rFonts w:ascii="方正小标宋_GBK" w:eastAsia="方正小标宋_GBK" w:hAnsi="方正小标宋_GBK" w:cs="方正小标宋_GBK" w:hint="eastAsia"/>
          <w:sz w:val="44"/>
          <w:szCs w:val="44"/>
        </w:rPr>
        <w:t>2025324号</w:t>
      </w:r>
      <w:r w:rsidR="00DC5AF7">
        <w:rPr>
          <w:rFonts w:ascii="方正小标宋简体" w:eastAsia="方正小标宋简体" w:hAnsi="方正小标宋简体" w:cs="方正小标宋简体" w:hint="eastAsia"/>
          <w:color w:val="000000" w:themeColor="text1"/>
          <w:kern w:val="0"/>
          <w:sz w:val="44"/>
          <w:szCs w:val="44"/>
          <w:shd w:val="clear" w:color="auto" w:fill="FDFDFE"/>
          <w:lang w:bidi="ar"/>
        </w:rPr>
        <w:t>）</w:t>
      </w:r>
      <w:r>
        <w:rPr>
          <w:rFonts w:ascii="方正小标宋简体" w:eastAsia="方正小标宋简体" w:hAnsi="方正小标宋简体" w:cs="方正小标宋简体" w:hint="eastAsia"/>
          <w:color w:val="000000" w:themeColor="text1"/>
          <w:kern w:val="0"/>
          <w:sz w:val="44"/>
          <w:szCs w:val="44"/>
          <w:shd w:val="clear" w:color="auto" w:fill="FDFDFE"/>
          <w:lang w:bidi="ar"/>
        </w:rPr>
        <w:t>的答复</w:t>
      </w:r>
      <w:bookmarkStart w:id="0" w:name="_GoBack"/>
      <w:bookmarkEnd w:id="0"/>
    </w:p>
    <w:p w:rsidR="00BB0978" w:rsidRDefault="00BB0978">
      <w:pPr>
        <w:widowControl/>
        <w:spacing w:line="560" w:lineRule="exact"/>
        <w:jc w:val="left"/>
        <w:rPr>
          <w:rFonts w:ascii="仿宋_GB2312" w:eastAsia="仿宋_GB2312" w:hAnsi="仿宋_GB2312" w:cs="仿宋_GB2312"/>
          <w:color w:val="000000" w:themeColor="text1"/>
          <w:sz w:val="32"/>
          <w:szCs w:val="32"/>
        </w:rPr>
      </w:pPr>
    </w:p>
    <w:p w:rsidR="00BB0978" w:rsidRDefault="00DC5AF7">
      <w:pPr>
        <w:widowControl/>
        <w:spacing w:line="560" w:lineRule="exact"/>
        <w:jc w:val="left"/>
        <w:rPr>
          <w:rFonts w:ascii="仿宋_GB2312" w:eastAsia="仿宋_GB2312" w:hAnsi="仿宋_GB2312" w:cs="仿宋_GB2312"/>
          <w:color w:val="000000" w:themeColor="text1"/>
          <w:kern w:val="0"/>
          <w:sz w:val="32"/>
          <w:szCs w:val="32"/>
          <w:shd w:val="clear" w:color="auto" w:fill="FDFDFE"/>
          <w:lang w:bidi="ar"/>
        </w:rPr>
      </w:pPr>
      <w:r>
        <w:rPr>
          <w:rFonts w:ascii="仿宋_GB2312" w:eastAsia="仿宋_GB2312" w:hAnsi="仿宋_GB2312" w:cs="仿宋_GB2312" w:hint="eastAsia"/>
          <w:sz w:val="32"/>
          <w:szCs w:val="32"/>
        </w:rPr>
        <w:t>尊敬的政协</w:t>
      </w:r>
      <w:r w:rsidR="00912B4F">
        <w:rPr>
          <w:rFonts w:ascii="仿宋_GB2312" w:eastAsia="仿宋_GB2312" w:hAnsi="Times New Roman" w:cs="仿宋_GB2312" w:hint="eastAsia"/>
          <w:sz w:val="32"/>
          <w:szCs w:val="32"/>
        </w:rPr>
        <w:t>委员</w:t>
      </w:r>
      <w:r w:rsidR="00912B4F">
        <w:rPr>
          <w:rFonts w:ascii="仿宋_GB2312" w:eastAsia="仿宋_GB2312" w:hAnsi="仿宋_GB2312" w:cs="仿宋_GB2312" w:hint="eastAsia"/>
          <w:color w:val="000000" w:themeColor="text1"/>
          <w:kern w:val="0"/>
          <w:sz w:val="32"/>
          <w:szCs w:val="32"/>
          <w:shd w:val="clear" w:color="auto" w:fill="FDFDFE"/>
          <w:lang w:bidi="ar"/>
        </w:rPr>
        <w:t>：</w:t>
      </w:r>
    </w:p>
    <w:p w:rsidR="00BB0978" w:rsidRDefault="00912B4F">
      <w:pPr>
        <w:widowControl/>
        <w:spacing w:line="560" w:lineRule="exact"/>
        <w:ind w:firstLineChars="200" w:firstLine="640"/>
        <w:jc w:val="left"/>
        <w:rPr>
          <w:rFonts w:ascii="仿宋_GB2312" w:eastAsia="仿宋_GB2312" w:hAnsi="仿宋_GB2312" w:cs="仿宋_GB2312"/>
          <w:color w:val="000000" w:themeColor="text1"/>
          <w:kern w:val="0"/>
          <w:sz w:val="32"/>
          <w:szCs w:val="32"/>
          <w:shd w:val="clear" w:color="auto" w:fill="FDFDFE"/>
          <w:lang w:bidi="ar"/>
        </w:rPr>
      </w:pPr>
      <w:r>
        <w:rPr>
          <w:rFonts w:ascii="仿宋_GB2312" w:eastAsia="仿宋_GB2312" w:hAnsi="仿宋_GB2312" w:cs="仿宋_GB2312" w:hint="eastAsia"/>
          <w:color w:val="000000" w:themeColor="text1"/>
          <w:kern w:val="0"/>
          <w:sz w:val="32"/>
          <w:szCs w:val="32"/>
          <w:shd w:val="clear" w:color="auto" w:fill="FDFDFE"/>
          <w:lang w:bidi="ar"/>
        </w:rPr>
        <w:t>您提出的《关于打造福田明月社区民族文化康养网红打卡社区的提案》收悉。经我单位专题研究，现就“</w:t>
      </w:r>
      <w:r>
        <w:rPr>
          <w:rFonts w:ascii="仿宋_GB2312" w:eastAsia="仿宋_GB2312" w:hAnsi="仿宋_GB2312" w:cs="仿宋_GB2312" w:hint="eastAsia"/>
          <w:sz w:val="32"/>
          <w:szCs w:val="32"/>
        </w:rPr>
        <w:t>区总工会与香港工联会进行对接，策划组织各类活动。吸引香港工人团体参与社区活动和消费，促进深港两地工人阶级的交流与合作，带动社区经济发展</w:t>
      </w:r>
      <w:r>
        <w:rPr>
          <w:rFonts w:ascii="仿宋_GB2312" w:eastAsia="仿宋_GB2312" w:hAnsi="仿宋_GB2312" w:cs="仿宋_GB2312" w:hint="eastAsia"/>
          <w:color w:val="000000" w:themeColor="text1"/>
          <w:kern w:val="0"/>
          <w:sz w:val="32"/>
          <w:szCs w:val="32"/>
          <w:shd w:val="clear" w:color="auto" w:fill="FDFDFE"/>
          <w:lang w:bidi="ar"/>
        </w:rPr>
        <w:t>”建议内容答复如下：</w:t>
      </w:r>
    </w:p>
    <w:p w:rsidR="00BB0978" w:rsidRDefault="00912B4F">
      <w:pPr>
        <w:widowControl/>
        <w:spacing w:line="560" w:lineRule="exact"/>
        <w:ind w:firstLineChars="200" w:firstLine="640"/>
        <w:jc w:val="left"/>
        <w:rPr>
          <w:rFonts w:ascii="仿宋_GB2312" w:eastAsia="仿宋_GB2312" w:hAnsi="仿宋_GB2312" w:cs="仿宋_GB2312"/>
          <w:color w:val="000000" w:themeColor="text1"/>
          <w:kern w:val="0"/>
          <w:sz w:val="32"/>
          <w:szCs w:val="32"/>
          <w:shd w:val="clear" w:color="auto" w:fill="FDFDFE"/>
          <w:lang w:bidi="ar"/>
        </w:rPr>
      </w:pPr>
      <w:r>
        <w:rPr>
          <w:rFonts w:ascii="仿宋_GB2312" w:eastAsia="仿宋_GB2312" w:hAnsi="仿宋_GB2312" w:cs="仿宋_GB2312" w:hint="eastAsia"/>
          <w:color w:val="000000" w:themeColor="text1"/>
          <w:kern w:val="0"/>
          <w:sz w:val="32"/>
          <w:szCs w:val="32"/>
          <w:shd w:val="clear" w:color="auto" w:fill="FDFDFE"/>
          <w:lang w:bidi="ar"/>
        </w:rPr>
        <w:t>2025年7月29日，河套深港科技创新合作区深圳园区工会联合会正式成立，这是全国首个实现内地工会与香港工联会联动实体化运作的基层工会组织。该工联会已联合香港工联会建立常态化沟通机制，为开展深港职工活动、推动资源对接、吸引香港来深消费筑牢基础。近两年来，与香港工联会联合搭建起深</w:t>
      </w:r>
      <w:proofErr w:type="gramStart"/>
      <w:r>
        <w:rPr>
          <w:rFonts w:ascii="仿宋_GB2312" w:eastAsia="仿宋_GB2312" w:hAnsi="仿宋_GB2312" w:cs="仿宋_GB2312" w:hint="eastAsia"/>
          <w:color w:val="000000" w:themeColor="text1"/>
          <w:kern w:val="0"/>
          <w:sz w:val="32"/>
          <w:szCs w:val="32"/>
          <w:shd w:val="clear" w:color="auto" w:fill="FDFDFE"/>
          <w:lang w:bidi="ar"/>
        </w:rPr>
        <w:t>港学习</w:t>
      </w:r>
      <w:proofErr w:type="gramEnd"/>
      <w:r>
        <w:rPr>
          <w:rFonts w:ascii="仿宋_GB2312" w:eastAsia="仿宋_GB2312" w:hAnsi="仿宋_GB2312" w:cs="仿宋_GB2312" w:hint="eastAsia"/>
          <w:color w:val="000000" w:themeColor="text1"/>
          <w:kern w:val="0"/>
          <w:sz w:val="32"/>
          <w:szCs w:val="32"/>
          <w:shd w:val="clear" w:color="auto" w:fill="FDFDFE"/>
          <w:lang w:bidi="ar"/>
        </w:rPr>
        <w:t>与交流平台，通过培训课程帮助深港职工、企业“读懂湾区、融入河套、走进社区”，</w:t>
      </w:r>
      <w:proofErr w:type="gramStart"/>
      <w:r>
        <w:rPr>
          <w:rFonts w:ascii="仿宋_GB2312" w:eastAsia="仿宋_GB2312" w:hAnsi="仿宋_GB2312" w:cs="仿宋_GB2312" w:hint="eastAsia"/>
          <w:color w:val="000000" w:themeColor="text1"/>
          <w:kern w:val="0"/>
          <w:sz w:val="32"/>
          <w:szCs w:val="32"/>
          <w:shd w:val="clear" w:color="auto" w:fill="FDFDFE"/>
          <w:lang w:bidi="ar"/>
        </w:rPr>
        <w:t>助力两地</w:t>
      </w:r>
      <w:proofErr w:type="gramEnd"/>
      <w:r>
        <w:rPr>
          <w:rFonts w:ascii="仿宋_GB2312" w:eastAsia="仿宋_GB2312" w:hAnsi="仿宋_GB2312" w:cs="仿宋_GB2312" w:hint="eastAsia"/>
          <w:color w:val="000000" w:themeColor="text1"/>
          <w:kern w:val="0"/>
          <w:sz w:val="32"/>
          <w:szCs w:val="32"/>
          <w:shd w:val="clear" w:color="auto" w:fill="FDFDFE"/>
          <w:lang w:bidi="ar"/>
        </w:rPr>
        <w:t>消费融合。此外，福田区河套深港职工服务中心正加快建设，预计2026年初建成并投入使用，该中心未来将成为深港企业、职工交流的重要阵地，进一步推动两地在文化等领域的深度交流与协作。</w:t>
      </w:r>
    </w:p>
    <w:p w:rsidR="00BB0978" w:rsidRDefault="00912B4F">
      <w:pPr>
        <w:widowControl/>
        <w:spacing w:line="560" w:lineRule="exact"/>
        <w:ind w:firstLineChars="200" w:firstLine="640"/>
        <w:jc w:val="left"/>
        <w:rPr>
          <w:rFonts w:ascii="仿宋_GB2312" w:eastAsia="仿宋_GB2312" w:hAnsi="仿宋_GB2312" w:cs="仿宋_GB2312"/>
          <w:color w:val="000000" w:themeColor="text1"/>
          <w:kern w:val="0"/>
          <w:sz w:val="32"/>
          <w:szCs w:val="32"/>
          <w:shd w:val="clear" w:color="auto" w:fill="FDFDFE"/>
          <w:lang w:bidi="ar"/>
        </w:rPr>
      </w:pPr>
      <w:r>
        <w:rPr>
          <w:rFonts w:ascii="仿宋_GB2312" w:eastAsia="仿宋_GB2312" w:hAnsi="仿宋_GB2312" w:cs="仿宋_GB2312" w:hint="eastAsia"/>
          <w:color w:val="000000" w:themeColor="text1"/>
          <w:kern w:val="0"/>
          <w:sz w:val="32"/>
          <w:szCs w:val="32"/>
          <w:shd w:val="clear" w:color="auto" w:fill="FDFDFE"/>
          <w:lang w:bidi="ar"/>
        </w:rPr>
        <w:t>此复。</w:t>
      </w:r>
    </w:p>
    <w:p w:rsidR="00BB0978" w:rsidRDefault="00912B4F">
      <w:pPr>
        <w:pStyle w:val="a3"/>
        <w:spacing w:line="560" w:lineRule="exact"/>
        <w:ind w:firstLineChars="200" w:firstLine="640"/>
        <w:jc w:val="right"/>
        <w:rPr>
          <w:rFonts w:ascii="仿宋_GB2312" w:eastAsia="仿宋_GB2312" w:hAnsi="仿宋_GB2312" w:cs="仿宋_GB2312"/>
          <w:color w:val="000000" w:themeColor="text1"/>
          <w:sz w:val="32"/>
          <w:szCs w:val="32"/>
          <w:shd w:val="clear" w:color="auto" w:fill="FDFDFE"/>
        </w:rPr>
      </w:pPr>
      <w:r>
        <w:rPr>
          <w:rFonts w:ascii="仿宋_GB2312" w:eastAsia="仿宋_GB2312" w:hAnsi="仿宋_GB2312" w:cs="仿宋_GB2312" w:hint="eastAsia"/>
          <w:color w:val="000000" w:themeColor="text1"/>
          <w:sz w:val="32"/>
          <w:szCs w:val="32"/>
          <w:shd w:val="clear" w:color="auto" w:fill="FDFDFE"/>
        </w:rPr>
        <w:lastRenderedPageBreak/>
        <w:t>福田区总工会</w:t>
      </w:r>
    </w:p>
    <w:p w:rsidR="00BB0978" w:rsidRDefault="00912B4F">
      <w:pPr>
        <w:spacing w:line="560" w:lineRule="exact"/>
        <w:ind w:firstLineChars="200" w:firstLine="640"/>
        <w:jc w:val="right"/>
      </w:pPr>
      <w:r>
        <w:rPr>
          <w:rFonts w:ascii="仿宋_GB2312" w:eastAsia="仿宋_GB2312" w:hAnsi="仿宋_GB2312" w:cs="仿宋_GB2312" w:hint="eastAsia"/>
          <w:color w:val="000000" w:themeColor="text1"/>
          <w:sz w:val="32"/>
          <w:szCs w:val="32"/>
        </w:rPr>
        <w:t>2025年8月20日</w:t>
      </w:r>
    </w:p>
    <w:sectPr w:rsidR="00BB0978">
      <w:headerReference w:type="default" r:id="rId8"/>
      <w:footerReference w:type="default" r:id="rId9"/>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7A7" w:rsidRDefault="00D377A7">
      <w:r>
        <w:separator/>
      </w:r>
    </w:p>
  </w:endnote>
  <w:endnote w:type="continuationSeparator" w:id="0">
    <w:p w:rsidR="00D377A7" w:rsidRDefault="00D3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978" w:rsidRDefault="00912B4F">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0978" w:rsidRDefault="00912B4F">
                          <w:pPr>
                            <w:pStyle w:val="a4"/>
                            <w:rPr>
                              <w:rFonts w:ascii="宋体" w:eastAsia="宋体" w:hAnsi="宋体" w:cs="宋体"/>
                              <w:sz w:val="28"/>
                              <w:szCs w:val="28"/>
                            </w:rPr>
                          </w:pPr>
                          <w:r>
                            <w:rPr>
                              <w:rFonts w:ascii="宋体" w:eastAsia="宋体" w:hAnsi="宋体" w:cs="宋体" w:hint="eastAsia"/>
                              <w:sz w:val="28"/>
                              <w:szCs w:val="28"/>
                            </w:rPr>
                            <w:t>—</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B45FE7">
                            <w:rPr>
                              <w:rFonts w:ascii="仿宋_GB2312" w:eastAsia="仿宋_GB2312" w:hAnsi="仿宋_GB2312" w:cs="仿宋_GB2312"/>
                              <w:noProof/>
                              <w:sz w:val="28"/>
                              <w:szCs w:val="28"/>
                            </w:rPr>
                            <w:t>- 1 -</w:t>
                          </w:r>
                          <w:r>
                            <w:rPr>
                              <w:rFonts w:ascii="仿宋_GB2312" w:eastAsia="仿宋_GB2312" w:hAnsi="仿宋_GB2312" w:cs="仿宋_GB2312"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B0978" w:rsidRDefault="00912B4F">
                    <w:pPr>
                      <w:pStyle w:val="a4"/>
                      <w:rPr>
                        <w:rFonts w:ascii="宋体" w:eastAsia="宋体" w:hAnsi="宋体" w:cs="宋体"/>
                        <w:sz w:val="28"/>
                        <w:szCs w:val="28"/>
                      </w:rPr>
                    </w:pPr>
                    <w:r>
                      <w:rPr>
                        <w:rFonts w:ascii="宋体" w:eastAsia="宋体" w:hAnsi="宋体" w:cs="宋体" w:hint="eastAsia"/>
                        <w:sz w:val="28"/>
                        <w:szCs w:val="28"/>
                      </w:rPr>
                      <w:t>—</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B45FE7">
                      <w:rPr>
                        <w:rFonts w:ascii="仿宋_GB2312" w:eastAsia="仿宋_GB2312" w:hAnsi="仿宋_GB2312" w:cs="仿宋_GB2312"/>
                        <w:noProof/>
                        <w:sz w:val="28"/>
                        <w:szCs w:val="28"/>
                      </w:rPr>
                      <w:t>- 1 -</w:t>
                    </w:r>
                    <w:r>
                      <w:rPr>
                        <w:rFonts w:ascii="仿宋_GB2312" w:eastAsia="仿宋_GB2312" w:hAnsi="仿宋_GB2312" w:cs="仿宋_GB2312"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7A7" w:rsidRDefault="00D377A7">
      <w:r>
        <w:separator/>
      </w:r>
    </w:p>
  </w:footnote>
  <w:footnote w:type="continuationSeparator" w:id="0">
    <w:p w:rsidR="00D377A7" w:rsidRDefault="00D37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978" w:rsidRDefault="00BB097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DF5530"/>
    <w:rsid w:val="57EB19DC"/>
    <w:rsid w:val="6EDF5530"/>
    <w:rsid w:val="DF963784"/>
    <w:rsid w:val="DFF3E724"/>
    <w:rsid w:val="E7C134F5"/>
    <w:rsid w:val="FB372A12"/>
    <w:rsid w:val="FFDDFF9B"/>
    <w:rsid w:val="00912B4F"/>
    <w:rsid w:val="00B45FE7"/>
    <w:rsid w:val="00BB0978"/>
    <w:rsid w:val="00D377A7"/>
    <w:rsid w:val="00DC5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uiPriority w:val="99"/>
    <w:qFormat/>
    <w:pPr>
      <w:widowControl w:val="0"/>
      <w:jc w:val="both"/>
    </w:pPr>
    <w:rPr>
      <w:rFonts w:ascii="Calibri" w:eastAsia="宋体" w:hAnsi="Calibri" w:cs="Times New Roman"/>
      <w:kern w:val="2"/>
      <w:sz w:val="30"/>
      <w:szCs w:val="24"/>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uiPriority w:val="99"/>
    <w:qFormat/>
    <w:pPr>
      <w:widowControl w:val="0"/>
      <w:jc w:val="both"/>
    </w:pPr>
    <w:rPr>
      <w:rFonts w:ascii="Calibri" w:eastAsia="宋体" w:hAnsi="Calibri" w:cs="Times New Roman"/>
      <w:kern w:val="2"/>
      <w:sz w:val="30"/>
      <w:szCs w:val="24"/>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Words>
  <Characters>407</Characters>
  <Application>Microsoft Office Word</Application>
  <DocSecurity>0</DocSecurity>
  <Lines>3</Lines>
  <Paragraphs>1</Paragraphs>
  <ScaleCrop>false</ScaleCrop>
  <Company>Microsoft</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zgh2019</dc:creator>
  <cp:lastModifiedBy>Microsoft</cp:lastModifiedBy>
  <cp:revision>3</cp:revision>
  <dcterms:created xsi:type="dcterms:W3CDTF">2025-08-20T22:10:00Z</dcterms:created>
  <dcterms:modified xsi:type="dcterms:W3CDTF">2025-12-26T11:15:00Z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258047937EE830105115A46805E18793</vt:lpwstr>
  </property>
</Properties>
</file>