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bookmarkStart w:id="0" w:name="_GoBack"/>
      <w:bookmarkEnd w:id="0"/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25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黑体" w:hAnsi="黑体" w:eastAsia="黑体" w:cs="黑体"/>
          <w:color w:val="000000"/>
          <w:sz w:val="44"/>
          <w:szCs w:val="44"/>
          <w:highlight w:val="none"/>
        </w:rPr>
        <w:t>季度用户水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053"/>
        <w:gridCol w:w="5184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福田区香蜜湖街道香梅路1087号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福田区南园街道深南中路1019号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福田区园岭街道百花六路4号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福田区园岭街道园岭西路6号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福田区华强北街道同心路9号（通心岭社区）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福田区华富街道深南大道1018号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51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福田区梅林街道梅亭路16号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E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福田区梅林街道梅北路9号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6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福田区福田街道滨河大道5034号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D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7F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福田区莲花街道景田北五街6号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7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福田区莲花街道商报路11号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4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A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福田区福保街道福强路小区69栋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D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福田区沙头街道滨河大道9309号泰然广场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15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福田区沙头街道新沙街3号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2025年10月29日</w:t>
            </w:r>
          </w:p>
        </w:tc>
        <w:tc>
          <w:tcPr>
            <w:tcW w:w="5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9F8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7F9F8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63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32B4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福田区园岭街道笋岗西路2006号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4CF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183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130C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041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2025年10月28日</w:t>
            </w:r>
          </w:p>
        </w:tc>
        <w:tc>
          <w:tcPr>
            <w:tcW w:w="5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D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计）、氨（以N计）、游离氯、银、镍、铊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D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AE56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42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</w:tbl>
    <w:p w14:paraId="7ADE4029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D905844"/>
    <w:rsid w:val="0F4254CC"/>
    <w:rsid w:val="0FDB1AEE"/>
    <w:rsid w:val="1344612C"/>
    <w:rsid w:val="13672C84"/>
    <w:rsid w:val="15CC22D2"/>
    <w:rsid w:val="1706331C"/>
    <w:rsid w:val="19314F13"/>
    <w:rsid w:val="19DD60C9"/>
    <w:rsid w:val="1C67208F"/>
    <w:rsid w:val="1D0E4EE4"/>
    <w:rsid w:val="1E272107"/>
    <w:rsid w:val="1E8523BA"/>
    <w:rsid w:val="20AE478C"/>
    <w:rsid w:val="20E679E6"/>
    <w:rsid w:val="24CF02DD"/>
    <w:rsid w:val="25266312"/>
    <w:rsid w:val="25762FDD"/>
    <w:rsid w:val="290446C4"/>
    <w:rsid w:val="29171CA9"/>
    <w:rsid w:val="299E0BDA"/>
    <w:rsid w:val="30CF285C"/>
    <w:rsid w:val="318419E3"/>
    <w:rsid w:val="31AD4A3D"/>
    <w:rsid w:val="320B050F"/>
    <w:rsid w:val="365C268B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8B0C19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8920E5F"/>
    <w:rsid w:val="5B191B02"/>
    <w:rsid w:val="5B287551"/>
    <w:rsid w:val="5F023049"/>
    <w:rsid w:val="5FA173E7"/>
    <w:rsid w:val="5FFA5BB1"/>
    <w:rsid w:val="605C6029"/>
    <w:rsid w:val="654D030F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font3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35">
    <w:name w:val="font41"/>
    <w:basedOn w:val="6"/>
    <w:qFormat/>
    <w:uiPriority w:val="0"/>
    <w:rPr>
      <w:rFonts w:hint="eastAsia" w:ascii="宋体" w:hAnsi="宋体" w:eastAsia="宋体" w:cs="宋体"/>
      <w:strike/>
      <w:color w:val="FF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6145</Words>
  <Characters>6450</Characters>
  <Lines>381</Lines>
  <Paragraphs>107</Paragraphs>
  <TotalTime>7</TotalTime>
  <ScaleCrop>false</ScaleCrop>
  <LinksUpToDate>false</LinksUpToDate>
  <CharactersWithSpaces>6450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敏仪</cp:lastModifiedBy>
  <cp:lastPrinted>2021-11-08T09:51:00Z</cp:lastPrinted>
  <dcterms:modified xsi:type="dcterms:W3CDTF">2025-11-14T07:13:54Z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5151A91BBDA24150B158C269DAFEBC4D_13</vt:lpwstr>
  </property>
  <property fmtid="{D5CDD505-2E9C-101B-9397-08002B2CF9AE}" pid="4" name="KSOTemplateDocerSaveRecord">
    <vt:lpwstr>eyJoZGlkIjoiMDBhOGM2NGM4OTEyYThmMmFhYjEwNmVjYTYxYmRmYTQiLCJ1c2VySWQiOiIzODI4ODc0MDQifQ==</vt:lpwstr>
  </property>
</Properties>
</file>