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福田区保障性住房筹集项目申报表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22"/>
        <w:gridCol w:w="926"/>
        <w:gridCol w:w="596"/>
        <w:gridCol w:w="1522"/>
        <w:gridCol w:w="1522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项目产权单位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282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房屋性质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配套宿舍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用地性质</w:t>
            </w:r>
            <w:bookmarkEnd w:id="0"/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□居住用地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□商业服务业用地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□物流仓储用地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□公用设施用地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交通设施用地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□公共管理与服务设施用地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产权情况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  <w:bookmarkStart w:id="2" w:name="OLE_LINK3"/>
            <w:bookmarkStart w:id="3" w:name="OLE_LINK4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土地出让合同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bookmarkEnd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不动产权证书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bookmarkStart w:id="4" w:name="OLE_LINK5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施工许可证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bookmarkEnd w:id="4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竣工验收证明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□产权单位   □运营单位    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申报套数</w:t>
            </w:r>
          </w:p>
        </w:tc>
        <w:tc>
          <w:tcPr>
            <w:tcW w:w="13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套  </w:t>
            </w:r>
          </w:p>
        </w:tc>
        <w:tc>
          <w:tcPr>
            <w:tcW w:w="115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项目现状</w:t>
            </w:r>
          </w:p>
        </w:tc>
        <w:tc>
          <w:tcPr>
            <w:tcW w:w="166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□在建  □毛坯  □精装修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经营情况</w:t>
            </w:r>
          </w:p>
        </w:tc>
        <w:tc>
          <w:tcPr>
            <w:tcW w:w="13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□空置  □出租中</w:t>
            </w:r>
          </w:p>
        </w:tc>
        <w:tc>
          <w:tcPr>
            <w:tcW w:w="115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计划交付时间</w:t>
            </w:r>
          </w:p>
        </w:tc>
        <w:tc>
          <w:tcPr>
            <w:tcW w:w="166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户型情况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户型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最小面积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最大面积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申报套数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一居室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两居室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三居室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计划租赁时间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例：项目共有X栋，其中X栋为写字楼，X栋为已出售物业，X栋为意向合作楼栋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其它情况说明</w:t>
            </w:r>
          </w:p>
        </w:tc>
        <w:tc>
          <w:tcPr>
            <w:tcW w:w="4155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例：项目于xx年xx月竣工验收备案，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>房源满足结构安全、消防安全和地质安全条件，房源单位对房屋安全负责。周边交通便利，基本生活配套成熟，其中房源在轨道站点出入口2000米范围内、在公交车站</w:t>
            </w: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>00米内。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备注：提供土地合同、施工许可证、工程规划许可证、竣工测绘报告、竣工验收报告、工程规划验收合格证、竣工验收备案等盖章文件，项目简介及拟租赁房源位置分布图，户型平面图</w:t>
      </w:r>
      <w:r>
        <w:rPr>
          <w:rFonts w:hint="eastAsia"/>
          <w:lang w:val="en-US" w:eastAsia="zh-CN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74" w:bottom="1814" w:left="1474" w:header="851" w:footer="1037" w:gutter="0"/>
      <w:lnNumType w:countBy="0" w:restart="continuous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小标宋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spacing w:line="478" w:lineRule="auto"/>
      <w:ind w:right="308" w:rightChars="100"/>
      <w:jc w:val="right"/>
      <w:rPr>
        <w:rFonts w:hint="eastAsia" w:ascii="楷体" w:eastAsia="楷体"/>
        <w:sz w:val="28"/>
      </w:rPr>
    </w:pPr>
    <w:r>
      <w:rPr>
        <w:rStyle w:val="1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2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471" w:lineRule="auto"/>
      <w:ind w:left="308" w:leftChars="100"/>
      <w:jc w:val="left"/>
      <w:rPr>
        <w:rStyle w:val="12"/>
        <w:rFonts w:hint="eastAsia" w:ascii="宋体" w:hAnsi="宋体" w:eastAsia="宋体"/>
        <w:sz w:val="28"/>
      </w:rPr>
    </w:pPr>
    <w:r>
      <w:rPr>
        <w:rStyle w:val="1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2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C0255"/>
    <w:rsid w:val="000826C7"/>
    <w:rsid w:val="183A0B9C"/>
    <w:rsid w:val="24FF0E4D"/>
    <w:rsid w:val="2AB3A779"/>
    <w:rsid w:val="2F9FAD99"/>
    <w:rsid w:val="397C0255"/>
    <w:rsid w:val="3BFF3CE9"/>
    <w:rsid w:val="3D5FA64B"/>
    <w:rsid w:val="3DAD0C4F"/>
    <w:rsid w:val="424F785A"/>
    <w:rsid w:val="44117BFA"/>
    <w:rsid w:val="58220B8B"/>
    <w:rsid w:val="5CEF0ECB"/>
    <w:rsid w:val="5F75060E"/>
    <w:rsid w:val="5FFF64B8"/>
    <w:rsid w:val="6BED6560"/>
    <w:rsid w:val="77BF97DD"/>
    <w:rsid w:val="796C5D0E"/>
    <w:rsid w:val="7DABA480"/>
    <w:rsid w:val="AF937673"/>
    <w:rsid w:val="DBFD8014"/>
    <w:rsid w:val="FBE987BB"/>
    <w:rsid w:val="FCFD9FBF"/>
    <w:rsid w:val="FDDB1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line="600" w:lineRule="exact"/>
      <w:ind w:firstLine="883"/>
    </w:pPr>
    <w:rPr>
      <w:rFonts w:eastAsia="仿宋_GB2312"/>
      <w:sz w:val="32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8">
    <w:name w:val="Body Text First Indent 2"/>
    <w:basedOn w:val="5"/>
    <w:qFormat/>
    <w:uiPriority w:val="0"/>
    <w:pPr>
      <w:tabs>
        <w:tab w:val="left" w:pos="738"/>
        <w:tab w:val="left" w:pos="4537"/>
        <w:tab w:val="left" w:pos="7112"/>
        <w:tab w:val="left" w:pos="8039"/>
        <w:tab w:val="left" w:pos="9687"/>
      </w:tabs>
      <w:ind w:firstLine="420"/>
    </w:pPr>
    <w:rPr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2023-02-27T10:42:00Z</dcterms:created>
  <dc:creator>cxy</dc:creator>
  <cp:lastModifiedBy>钟丽妮</cp:lastModifiedBy>
  <dcterms:modified xsi:type="dcterms:W3CDTF">2025-10-31T11:46:35Z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E89E70FABEB68FE61B310469B8846548</vt:lpwstr>
  </property>
</Properties>
</file>