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tLeast"/>
        <w:textAlignment w:val="baseline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法人证明及授权委托书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（模板）</w:t>
      </w:r>
    </w:p>
    <w:p>
      <w:pPr>
        <w:widowControl/>
        <w:adjustRightInd w:val="0"/>
        <w:spacing w:line="360" w:lineRule="atLeast"/>
        <w:textAlignment w:val="baseline"/>
        <w:outlineLvl w:val="2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-1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法定代表人资格证明书</w:t>
      </w:r>
    </w:p>
    <w:p>
      <w:pPr>
        <w:keepNext w:val="0"/>
        <w:keepLines w:val="0"/>
        <w:widowControl/>
        <w:adjustRightInd w:val="0"/>
        <w:spacing w:before="260" w:after="260" w:line="416" w:lineRule="atLeast"/>
        <w:jc w:val="center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 w:bidi="ar-SA"/>
        </w:rPr>
        <w:t>法定代表人证明书</w:t>
      </w:r>
    </w:p>
    <w:p>
      <w:pPr>
        <w:widowControl/>
        <w:adjustRightIn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同志，现任我单位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职务，为法定代表人，特此证明。有效日期与本公司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中标注的投标有效期相同。     签发日期：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             </w:t>
      </w:r>
    </w:p>
    <w:p>
      <w:pPr>
        <w:widowControl/>
        <w:adjustRightIn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附：代表人性别：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年龄：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</w:t>
      </w:r>
    </w:p>
    <w:p>
      <w:pPr>
        <w:widowControl/>
        <w:adjustRightIn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</w:p>
    <w:p>
      <w:pPr>
        <w:widowControl/>
        <w:adjustRightInd w:val="0"/>
        <w:spacing w:line="360" w:lineRule="atLeast"/>
        <w:jc w:val="center"/>
        <w:textAlignment w:val="baseline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widowControl/>
        <w:adjustRightInd w:val="0"/>
        <w:spacing w:line="360" w:lineRule="atLeast"/>
        <w:ind w:firstLine="3360" w:firstLineChars="1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 供应商(盖公章)：</w:t>
      </w:r>
    </w:p>
    <w:p>
      <w:pPr>
        <w:widowControl/>
        <w:adjustRightInd w:val="0"/>
        <w:spacing w:line="360" w:lineRule="atLeast"/>
        <w:ind w:firstLine="4760" w:firstLineChars="17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说明：1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本证明书要求供应商加盖公章方为有效，否则投标将被否决。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须提供法定代表人身份证扫描件（正反两面）；非中国国籍管辖范围的，可提供公安部门认可的身份证明材料。否则投标将被否决。</w:t>
      </w:r>
    </w:p>
    <w:p>
      <w:pPr>
        <w:widowControl/>
        <w:adjustRightInd w:val="0"/>
        <w:spacing w:line="360" w:lineRule="atLeast"/>
        <w:ind w:firstLine="3360" w:firstLineChars="14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355600</wp:posOffset>
                </wp:positionV>
                <wp:extent cx="2618740" cy="1584325"/>
                <wp:effectExtent l="4445" t="4445" r="571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宋体" w:eastAsia="宋体" w:cs="Times New Roman"/>
                                <w:sz w:val="24"/>
                              </w:rPr>
                              <w:t>身份证复印件粘贴处（正面）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1.25pt;margin-top:28pt;height:124.75pt;width:206.2pt;z-index:251662336;mso-width-relative:page;mso-height-relative:page;" fillcolor="#FFFFFF" filled="t" stroked="t" coordsize="21600,21600" o:gfxdata="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宋体" w:eastAsia="宋体" w:cs="Times New Roman"/>
                          <w:sz w:val="24"/>
                        </w:rPr>
                        <w:t>身份证复印件粘贴处（正面）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328930</wp:posOffset>
                </wp:positionV>
                <wp:extent cx="2618740" cy="1584325"/>
                <wp:effectExtent l="4445" t="4445" r="571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宋体" w:eastAsia="宋体" w:cs="Times New Roman"/>
                                <w:sz w:val="24"/>
                              </w:rPr>
                              <w:t>身份证复印件粘贴处（反面）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3.3pt;margin-top:25.9pt;height:124.75pt;width:206.2pt;z-index:251661312;mso-width-relative:page;mso-height-relative:page;" fillcolor="#FFFFFF" filled="t" stroked="t" coordsize="21600,21600" o:gfxdata="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宋体" w:eastAsia="宋体" w:cs="Times New Roman"/>
                          <w:sz w:val="24"/>
                        </w:rPr>
                        <w:t>身份证复印件粘贴处（反面）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pacing w:line="360" w:lineRule="atLeast"/>
        <w:ind w:firstLine="3920" w:firstLineChars="14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pacing w:line="360" w:lineRule="atLeast"/>
        <w:ind w:firstLine="3920" w:firstLineChars="14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pacing w:line="360" w:lineRule="atLeast"/>
        <w:ind w:firstLine="3920" w:firstLineChars="14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pacing w:line="360" w:lineRule="atLeast"/>
        <w:ind w:firstLine="3920" w:firstLineChars="14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-2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签署授权委托书</w:t>
      </w:r>
    </w:p>
    <w:p>
      <w:pPr>
        <w:keepNext w:val="0"/>
        <w:keepLines w:val="0"/>
        <w:widowControl/>
        <w:adjustRightInd w:val="0"/>
        <w:spacing w:before="120" w:after="120" w:line="520" w:lineRule="exact"/>
        <w:ind w:firstLine="0" w:firstLineChars="0"/>
        <w:jc w:val="center"/>
        <w:textAlignment w:val="baseline"/>
        <w:outlineLvl w:val="2"/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 w:bidi="ar-SA"/>
        </w:rPr>
        <w:t>响应文件签署授权委托书</w:t>
      </w:r>
    </w:p>
    <w:p>
      <w:pPr>
        <w:widowControl/>
        <w:adjustRightInd w:val="0"/>
        <w:spacing w:before="120" w:after="120" w:line="520" w:lineRule="exact"/>
        <w:ind w:firstLine="0" w:firstLineChars="0"/>
        <w:jc w:val="center"/>
        <w:textAlignment w:val="baseline"/>
        <w:outlineLvl w:val="2"/>
        <w:rPr>
          <w:rFonts w:hint="eastAsia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（供应商名称）的法定代表人，现授权委托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（单位名称）的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（姓名）为我公司签署本项目已递交的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的法定代表人的授权委托代理人，代理人全权代表我所签署的本项目已递交的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响应文件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内容我均承认。有效日期与本公司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中标注的投标有效期相同。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20"/>
        <w:jc w:val="both"/>
        <w:textAlignment w:val="baseline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代理人无转委托权，特此委托。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20"/>
        <w:jc w:val="both"/>
        <w:textAlignment w:val="baseline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540" w:leftChars="257"/>
        <w:textAlignment w:val="baseline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代理人（签字）：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540" w:leftChars="257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手机：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 xml:space="preserve">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540" w:leftChars="257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 xml:space="preserve">   职务：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540" w:leftChars="257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供应商名称（盖章）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540" w:leftChars="257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 xml:space="preserve">法定代表人（签字或盖私章）：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540" w:leftChars="257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授权委托日期：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 xml:space="preserve">  年     月   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说明：1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本授权委托书要求供应商提供有代理人签字、法定代表人的签字（或盖私章）和加盖公章方为有效，否则投标将被否决。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须提供代理人的身份证扫描件（正反两面），否则投标将被否决。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投标供应商法定代表人参加投标的无须提供该委托书。</w:t>
      </w:r>
    </w:p>
    <w:p>
      <w:pPr>
        <w:widowControl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33020</wp:posOffset>
                </wp:positionV>
                <wp:extent cx="2618740" cy="1584325"/>
                <wp:effectExtent l="4445" t="4445" r="571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宋体" w:eastAsia="宋体" w:cs="Times New Roman"/>
                                <w:sz w:val="24"/>
                              </w:rPr>
                              <w:t>身份证复印件粘贴处（反面）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0.65pt;margin-top:2.6pt;height:124.75pt;width:206.2pt;z-index:251664384;mso-width-relative:page;mso-height-relative:page;" fillcolor="#FFFFFF" filled="t" stroked="t" coordsize="21600,21600" o:gfxdata="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8Jn3pC8CAABeBAAADgAAAAAA&#10;AAABACAAAAA9AQAAZHJzL2Uyb0RvYy54bWxQSwECFAAUAAAACACHTuJA6QsyiNgAAAAJAQAADwAA&#10;AAAAAAABACAAAAA4AAAAZHJzL2Rvd25yZXYueG1sUEsBAhQACgAAAAAAh07iQAAAAAAAAAAAAAAA&#10;AAQAAAAAAAAAAAAQAAAAFgAAAGRycy9QSwUGAAAAAAYABgBZAQAA3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宋体" w:eastAsia="宋体" w:cs="Times New Roman"/>
                          <w:sz w:val="24"/>
                        </w:rPr>
                        <w:t>身份证复印件粘贴处（反面）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2618740" cy="1584325"/>
                <wp:effectExtent l="4445" t="4445" r="5715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7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宋体" w:eastAsia="宋体" w:cs="Times New Roman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60" w:lineRule="atLeast"/>
                              <w:jc w:val="center"/>
                              <w:textAlignment w:val="baseline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宋体" w:eastAsia="宋体" w:cs="Times New Roman"/>
                                <w:sz w:val="24"/>
                              </w:rPr>
                              <w:t>身份证复印件粘贴处（正面）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9pt;margin-top:6pt;height:124.75pt;width:206.2pt;z-index:251663360;mso-width-relative:page;mso-height-relative:page;" fillcolor="#FFFFFF" filled="t" stroked="t" coordsize="21600,21600" o:gfxdata="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宋体" w:eastAsia="宋体" w:cs="Times New Roman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360" w:lineRule="atLeast"/>
                        <w:jc w:val="center"/>
                        <w:textAlignment w:val="baseline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宋体" w:eastAsia="宋体" w:cs="Times New Roman"/>
                          <w:sz w:val="24"/>
                        </w:rPr>
                        <w:t>身份证复印件粘贴处（正面）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nf+lSzcCAABt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815A"/>
    <w:rsid w:val="1F55273C"/>
    <w:rsid w:val="1FDD79A8"/>
    <w:rsid w:val="2DC5703D"/>
    <w:rsid w:val="2DFB815A"/>
    <w:rsid w:val="37FDC457"/>
    <w:rsid w:val="3BAD2605"/>
    <w:rsid w:val="3CFE6200"/>
    <w:rsid w:val="3F4F4BBD"/>
    <w:rsid w:val="49B7377E"/>
    <w:rsid w:val="4E9D5AE3"/>
    <w:rsid w:val="4FFE2B85"/>
    <w:rsid w:val="57FEFDA2"/>
    <w:rsid w:val="67B1ACCF"/>
    <w:rsid w:val="6B9FFD51"/>
    <w:rsid w:val="6C7DDB83"/>
    <w:rsid w:val="6FDBD849"/>
    <w:rsid w:val="6FF77EEA"/>
    <w:rsid w:val="75BE034F"/>
    <w:rsid w:val="77BD7F71"/>
    <w:rsid w:val="79A9F555"/>
    <w:rsid w:val="7AF46424"/>
    <w:rsid w:val="7BBFF333"/>
    <w:rsid w:val="7DEF0C19"/>
    <w:rsid w:val="7DEFC4B9"/>
    <w:rsid w:val="7E2FF31E"/>
    <w:rsid w:val="7ECB88DD"/>
    <w:rsid w:val="7F3F4894"/>
    <w:rsid w:val="7FB666B9"/>
    <w:rsid w:val="7FBE6E9E"/>
    <w:rsid w:val="7FD7E9BC"/>
    <w:rsid w:val="7FDBB9A4"/>
    <w:rsid w:val="7FDCABAF"/>
    <w:rsid w:val="7FDF797D"/>
    <w:rsid w:val="7FF5E36B"/>
    <w:rsid w:val="7FFC8B07"/>
    <w:rsid w:val="8E7F0C5F"/>
    <w:rsid w:val="9F7B03F7"/>
    <w:rsid w:val="AEFE1ED6"/>
    <w:rsid w:val="BDF70276"/>
    <w:rsid w:val="BE6B8DB1"/>
    <w:rsid w:val="BFFDC2D3"/>
    <w:rsid w:val="CFCFFBCE"/>
    <w:rsid w:val="D6FDF2AE"/>
    <w:rsid w:val="D735D9E0"/>
    <w:rsid w:val="DB657DE8"/>
    <w:rsid w:val="DF3E4B9C"/>
    <w:rsid w:val="DFF72FEA"/>
    <w:rsid w:val="ED72C0CC"/>
    <w:rsid w:val="EDF7D9CD"/>
    <w:rsid w:val="EE7F980C"/>
    <w:rsid w:val="F2AEDA54"/>
    <w:rsid w:val="F5D7635A"/>
    <w:rsid w:val="F7CF329A"/>
    <w:rsid w:val="FBCE839C"/>
    <w:rsid w:val="FDBF4B0E"/>
    <w:rsid w:val="FFB880A4"/>
    <w:rsid w:val="FFBFA42C"/>
    <w:rsid w:val="FFD349DF"/>
    <w:rsid w:val="FFFF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2025-09-08T10:54:00Z</dcterms:created>
  <dc:creator>刘睿华</dc:creator>
  <cp:lastModifiedBy>刘睿华</cp:lastModifiedBy>
  <dcterms:modified xsi:type="dcterms:W3CDTF">2025-09-04T11:37:25Z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C12101A845FF29ECB005B968C6A42F4C</vt:lpwstr>
  </property>
</Properties>
</file>