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FEB72A">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关于深圳市福田区八届人大四次会议建议《</w:t>
      </w:r>
    </w:p>
    <w:p w14:paraId="7649393E">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关于在福田设立长期国际化Showroom</w:t>
      </w:r>
    </w:p>
    <w:p w14:paraId="3D8FF9E2">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的建议》（第20240165号）</w:t>
      </w:r>
    </w:p>
    <w:p w14:paraId="69E84D72">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办理情况的回复</w:t>
      </w:r>
    </w:p>
    <w:p w14:paraId="0FB69532">
      <w:pPr>
        <w:keepNext w:val="0"/>
        <w:keepLines w:val="0"/>
        <w:pageBreakBefore w:val="0"/>
        <w:widowControl w:val="0"/>
        <w:kinsoku/>
        <w:wordWrap/>
        <w:overflowPunct/>
        <w:topLinePunct w:val="0"/>
        <w:autoSpaceDE/>
        <w:autoSpaceDN/>
        <w:bidi w:val="0"/>
        <w:adjustRightInd/>
        <w:snapToGrid/>
        <w:spacing w:line="579" w:lineRule="exact"/>
        <w:ind w:firstLine="880" w:firstLineChars="200"/>
        <w:jc w:val="center"/>
        <w:textAlignment w:val="auto"/>
        <w:rPr>
          <w:sz w:val="44"/>
          <w:szCs w:val="44"/>
        </w:rPr>
      </w:pPr>
    </w:p>
    <w:p w14:paraId="23D684E9">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尊敬的殷博等委员：</w:t>
      </w:r>
    </w:p>
    <w:p w14:paraId="7392F51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你们好，你们在深圳市福田区八届人大四次会议中的建议《关于在福田设立长期国际化Showroom的建议》（第20240165号）已收悉。</w:t>
      </w:r>
      <w:r>
        <w:rPr>
          <w:rFonts w:hint="eastAsia" w:ascii="仿宋_GB2312" w:hAnsi="Calibri" w:eastAsia="仿宋_GB2312"/>
          <w:sz w:val="32"/>
          <w:szCs w:val="32"/>
        </w:rPr>
        <w:t>首先感谢你们对福田区时尚产业工作的关心和重视，</w:t>
      </w:r>
      <w:r>
        <w:rPr>
          <w:rFonts w:hint="eastAsia" w:ascii="仿宋_GB2312" w:hAnsi="仿宋_GB2312" w:eastAsia="仿宋_GB2312" w:cs="仿宋_GB2312"/>
          <w:sz w:val="32"/>
          <w:szCs w:val="32"/>
        </w:rPr>
        <w:t>所提建议对我单位具有重要的参考价值和指导意义，现将办理情况答复如下：</w:t>
      </w:r>
    </w:p>
    <w:p w14:paraId="61E84BE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福田是深圳时尚产业的重要发源地、核心功能聚集地，福田区从战略高度推动时尚产业高质量发展，在全国率先将“时尚”与“金融”“科创”并列为“三大产业”。深入贯彻落实深圳打造时尚创意之都的目标，时尚产业历经多次迭代升级，正在向聚集化、多元化、数字化、国际化发展，2023年福田区时尚产业增加值超800亿元，占比超过14%。Showroom作为时尚品牌展示、销售平台，推动品牌实现从创意落地到市场的快速布局，吸引孵化更多的新锐时尚品牌</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rPr>
        <w:t>沉浸式、互动式集中展示城区时尚魅力。近年来，福田区高度重视时尚Showroom的建立与发展，持续探索推动时尚创意内容，组织国际时尚活动，加大时尚传媒引进力度，增强福田时尚话语权。</w:t>
      </w:r>
    </w:p>
    <w:p w14:paraId="0614522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一、围绕您的建议，我们主要开展了以下工作</w:t>
      </w:r>
    </w:p>
    <w:p w14:paraId="34CAA70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楷体_GB2312" w:hAnsi="楷体_GB2312" w:eastAsia="楷体_GB2312" w:cs="楷体_GB2312"/>
          <w:color w:val="000000"/>
          <w:sz w:val="32"/>
          <w:szCs w:val="32"/>
        </w:rPr>
      </w:pPr>
      <w:r>
        <w:rPr>
          <w:rFonts w:hint="eastAsia" w:ascii="楷体_GB2312" w:hAnsi="楷体_GB2312" w:eastAsia="楷体_GB2312" w:cs="楷体_GB2312"/>
          <w:sz w:val="32"/>
          <w:szCs w:val="32"/>
        </w:rPr>
        <w:t>（一）全要素政策保障，</w:t>
      </w:r>
      <w:r>
        <w:rPr>
          <w:rFonts w:hint="eastAsia" w:ascii="楷体_GB2312" w:hAnsi="楷体_GB2312" w:eastAsia="楷体_GB2312" w:cs="楷体_GB2312"/>
          <w:color w:val="000000"/>
          <w:sz w:val="32"/>
          <w:szCs w:val="32"/>
        </w:rPr>
        <w:t>强化时尚产业支撑体系</w:t>
      </w:r>
    </w:p>
    <w:p w14:paraId="230700EC">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今年福田区出台《深圳市福田区支持现代时尚与数字创意产业集群发展若干措施》，推出现代时尚产业集群专项政策，从发布空间建设、国际时尚交流平台建设、网络交易平台建设、门店拓展、重大活动等方面予以重点支持，通过“重大活动支持”，鼓励相关企业及社会组织举办经区政府认可的国际性、全国性现代时尚产业交流活动，按实际活动支出予以支持，最高500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sz w:val="32"/>
          <w:szCs w:val="32"/>
        </w:rPr>
        <w:t>，鼓励在车公庙地区建设公共艺术空间、时尚发布空间，最高支持200万元。</w:t>
      </w:r>
    </w:p>
    <w:p w14:paraId="1F9A2EC4">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sz w:val="32"/>
          <w:szCs w:val="32"/>
        </w:rPr>
      </w:pPr>
      <w:r>
        <w:rPr>
          <w:rFonts w:hint="eastAsia" w:ascii="仿宋_GB2312" w:hAnsi="仿宋_GB2312" w:eastAsia="仿宋_GB2312" w:cs="仿宋_GB2312"/>
          <w:sz w:val="32"/>
          <w:szCs w:val="32"/>
        </w:rPr>
        <w:t>此外，福田区积极探索福田时尚秀场建设，2023年举办福田国际时尚展，首宣福田14个大秀场，28个点位，为品牌打造高端、多彩、全天候的时尚展示舞台，打造永不落幕的“福田大秀场”平台。</w:t>
      </w:r>
    </w:p>
    <w:p w14:paraId="593173A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color w:val="000000"/>
          <w:sz w:val="32"/>
          <w:szCs w:val="32"/>
        </w:rPr>
        <w:t>（二）</w:t>
      </w:r>
      <w:r>
        <w:rPr>
          <w:rFonts w:hint="eastAsia" w:ascii="楷体_GB2312" w:hAnsi="楷体_GB2312" w:eastAsia="楷体_GB2312" w:cs="楷体_GB2312"/>
          <w:sz w:val="32"/>
          <w:szCs w:val="32"/>
        </w:rPr>
        <w:t>重塑高端生态，打造时尚产业发展核心引擎</w:t>
      </w:r>
    </w:p>
    <w:p w14:paraId="45CBDFBC">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ascii="楷体_GB2312" w:hAnsi="楷体_GB2312" w:eastAsia="楷体_GB2312" w:cs="楷体_GB2312"/>
          <w:b/>
          <w:bCs/>
          <w:color w:val="000000"/>
          <w:sz w:val="32"/>
          <w:szCs w:val="32"/>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高标准建设湾区时尚总部基地，通过空间赋能、资源赋能、价值赋能，推动形成以时尚产业链头部企业为核心，国际时尚媒体、顶级设计师品牌及时尚交流体验平台等时尚价值链稀缺资源为补充的多层次时尚业态。</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首店支持政策持续强化，引进国际一线消费品牌，增强新锐品牌落地转化能力。2023年引进老佛爷百货华南首店、THE ATTICO全国首店、The Surgeon亚洲首店等品牌首店，全面提升福田时尚品牌力量</w:t>
      </w:r>
      <w:r>
        <w:rPr>
          <w:rFonts w:hint="eastAsia" w:ascii="仿宋_GB2312" w:hAnsi="仿宋_GB2312" w:eastAsia="仿宋_GB2312" w:cs="仿宋_GB2312"/>
          <w:b/>
          <w:bCs/>
          <w:color w:val="000000"/>
          <w:sz w:val="32"/>
          <w:szCs w:val="32"/>
        </w:rPr>
        <w:t>。</w:t>
      </w:r>
    </w:p>
    <w:p w14:paraId="76E48B3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color w:val="000000"/>
          <w:sz w:val="32"/>
          <w:szCs w:val="32"/>
        </w:rPr>
        <w:t>（三）链接国际，</w:t>
      </w:r>
      <w:r>
        <w:rPr>
          <w:rFonts w:hint="eastAsia" w:ascii="楷体_GB2312" w:hAnsi="楷体_GB2312" w:eastAsia="楷体_GB2312" w:cs="楷体_GB2312"/>
          <w:sz w:val="32"/>
          <w:szCs w:val="32"/>
        </w:rPr>
        <w:t>焕发福田时尚活动风采</w:t>
      </w:r>
    </w:p>
    <w:p w14:paraId="1F35905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福田区高度重视时尚品牌国际化发展，积极探索福田时尚品牌出海，促进与国际时装周“接轨”。2023年举办2023福田国际时尚展暨98音乐文化节，邀请时尚品牌参加走秀和时尚展，为时尚企业提供更多展示平台，以秀促展，以展促市，以市兴业。链接国内优秀的设计师、品牌，为福田本土品牌打造展示、推广、交流平台。今年福田区携手NEXY．CO奈蔻、KAVON卡汶、CHLOSIO克劳西、La Koradior拉珂蒂、YINER音儿、ELLASSAY 歌力思六大深圳时尚品牌，组团登陆米兰、巴黎时装周官方日程，积极对接国际时尚前沿资源，学习国际Showroom建设经验，推动深圳时尚品牌走向国际时尚。</w:t>
      </w:r>
    </w:p>
    <w:p w14:paraId="7C8EAA5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今年3月，福田区</w:t>
      </w:r>
      <w:r>
        <w:rPr>
          <w:rFonts w:hint="eastAsia" w:ascii="仿宋_GB2312" w:hAnsi="仿宋_GB2312" w:eastAsia="仿宋_GB2312" w:cs="仿宋_GB2312"/>
          <w:sz w:val="32"/>
          <w:szCs w:val="32"/>
          <w:lang w:eastAsia="zh-CN"/>
        </w:rPr>
        <w:t>加大</w:t>
      </w:r>
      <w:r>
        <w:rPr>
          <w:rFonts w:hint="eastAsia" w:ascii="仿宋_GB2312" w:hAnsi="仿宋_GB2312" w:eastAsia="仿宋_GB2312" w:cs="仿宋_GB2312"/>
          <w:sz w:val="32"/>
          <w:szCs w:val="32"/>
        </w:rPr>
        <w:t>时尚活动产业招引力度，举办“2024深圳·米兰双城时尚周”福田会场活动“中欧时尚生活荟”，汇聚7个国家的优质时尚资源，联合辖区五大重点商圈，精心打造“8场时尚大秀”“4场时尚沙龙”“1条时尚漫游路线”“1场时尚推介会”。此外，邀请8个亮相米兰、巴黎国际时装周的知名设计师品牌及设计师本人来到福田，举办“中欧时尚生活荟”国际设计师品牌大秀，搭建具有国际水平的综合性时尚产业交流平台，推动国际品牌与深圳品牌强强联合，加快打造时尚SHOWROOM，搭建时尚品牌引进落地孵化的闭环生态。</w:t>
      </w:r>
    </w:p>
    <w:p w14:paraId="2F2BA4D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黑体" w:hAnsi="黑体" w:eastAsia="黑体" w:cs="黑体"/>
          <w:color w:val="000000"/>
          <w:sz w:val="32"/>
          <w:szCs w:val="32"/>
        </w:rPr>
      </w:pPr>
      <w:r>
        <w:rPr>
          <w:rFonts w:hint="eastAsia" w:ascii="黑体" w:hAnsi="黑体" w:eastAsia="黑体" w:cs="黑体"/>
          <w:color w:val="000000"/>
          <w:sz w:val="32"/>
          <w:szCs w:val="32"/>
        </w:rPr>
        <w:t>二、下一步工作计划</w:t>
      </w:r>
    </w:p>
    <w:p w14:paraId="74CE649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（一）优化时尚全产业链条。</w:t>
      </w:r>
      <w:r>
        <w:rPr>
          <w:rFonts w:hint="eastAsia" w:ascii="仿宋_GB2312" w:hAnsi="仿宋_GB2312" w:eastAsia="仿宋_GB2312" w:cs="仿宋_GB2312"/>
          <w:color w:val="000000"/>
          <w:sz w:val="32"/>
          <w:szCs w:val="32"/>
        </w:rPr>
        <w:t>福田区将发挥好产业规划和产业政策的指引、撬动作用，围绕企业需求，优化完善“1+9+N”产业政策体系，积极探索研究时尚秀场政策，加快谋划国际化高端Showroom建设，同时通过重大活动专项支持，鼓励引导在福田区推动建设多元的项目推介、洽谈、资源对接等活动</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积极打造更具国际影响力的“福田时尚主场”。</w:t>
      </w:r>
    </w:p>
    <w:p w14:paraId="0E9B2F0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（二）加强国际交流合作。</w:t>
      </w:r>
      <w:r>
        <w:rPr>
          <w:rFonts w:hint="eastAsia" w:ascii="仿宋_GB2312" w:hAnsi="仿宋_GB2312" w:eastAsia="仿宋_GB2312" w:cs="仿宋_GB2312"/>
          <w:color w:val="000000"/>
          <w:sz w:val="32"/>
          <w:szCs w:val="32"/>
        </w:rPr>
        <w:t>充分发挥政府的平台作用，以市场化手段为主，链接国际资源，推动国内企业与国际顶级商协会、公关机构、媒体机构的合作，联动本地产业、商业、供应链资源，为时尚品牌展现、买手选货订货提供特色平台，为产业链各环节综合服务搭建桥梁，全力推动国际品牌上下游产业落户落地。</w:t>
      </w:r>
    </w:p>
    <w:p w14:paraId="6BCDB66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color w:val="000000"/>
          <w:sz w:val="32"/>
          <w:szCs w:val="32"/>
        </w:rPr>
        <w:t>（三）加快时尚产业多元联动。</w:t>
      </w:r>
      <w:r>
        <w:rPr>
          <w:rFonts w:hint="eastAsia" w:ascii="仿宋_GB2312" w:hAnsi="仿宋_GB2312" w:eastAsia="仿宋_GB2312" w:cs="仿宋_GB2312"/>
          <w:color w:val="000000"/>
          <w:sz w:val="32"/>
          <w:szCs w:val="32"/>
        </w:rPr>
        <w:t>以现代时尚产业集群为抓手，</w:t>
      </w:r>
      <w:r>
        <w:rPr>
          <w:rFonts w:hint="eastAsia" w:ascii="仿宋_GB2312" w:hAnsi="仿宋_GB2312" w:eastAsia="仿宋_GB2312" w:cs="仿宋_GB2312"/>
          <w:sz w:val="32"/>
          <w:szCs w:val="32"/>
        </w:rPr>
        <w:t>构建多元化时尚发布传播与销售体系，</w:t>
      </w:r>
      <w:r>
        <w:rPr>
          <w:rFonts w:hint="eastAsia" w:ascii="仿宋_GB2312" w:hAnsi="仿宋_GB2312" w:eastAsia="仿宋_GB2312" w:cs="仿宋_GB2312"/>
          <w:color w:val="000000"/>
          <w:sz w:val="32"/>
          <w:szCs w:val="32"/>
        </w:rPr>
        <w:t>加强与国际高端Showroom展合作，深入挖掘引进新品牌，培育孵化福田本土新锐品牌，加强Showroom展与品牌深度链接与合作交流，</w:t>
      </w:r>
      <w:r>
        <w:rPr>
          <w:rFonts w:hint="eastAsia" w:ascii="仿宋_GB2312" w:hAnsi="仿宋_GB2312" w:eastAsia="仿宋_GB2312" w:cs="仿宋_GB2312"/>
          <w:sz w:val="32"/>
          <w:szCs w:val="32"/>
        </w:rPr>
        <w:t>结合直播电商等平台，加强时尚品牌宣传渠道建设，拓展时尚产品线上营销渠道，</w:t>
      </w:r>
      <w:bookmarkStart w:id="0" w:name="_GoBack"/>
      <w:bookmarkEnd w:id="0"/>
      <w:r>
        <w:rPr>
          <w:rFonts w:hint="eastAsia" w:ascii="仿宋_GB2312" w:hAnsi="仿宋_GB2312" w:eastAsia="仿宋_GB2312" w:cs="仿宋_GB2312"/>
          <w:sz w:val="32"/>
          <w:szCs w:val="32"/>
        </w:rPr>
        <w:t>加速中小品牌进入市场效率，</w:t>
      </w:r>
      <w:r>
        <w:rPr>
          <w:rFonts w:hint="eastAsia" w:ascii="仿宋_GB2312" w:hAnsi="仿宋_GB2312" w:eastAsia="仿宋_GB2312" w:cs="仿宋_GB2312"/>
          <w:color w:val="000000"/>
          <w:sz w:val="32"/>
          <w:szCs w:val="32"/>
        </w:rPr>
        <w:t>推动设计传播与商业快速转化</w:t>
      </w:r>
      <w:r>
        <w:rPr>
          <w:rFonts w:hint="eastAsia" w:ascii="仿宋_GB2312" w:hAnsi="仿宋_GB2312" w:eastAsia="仿宋_GB2312" w:cs="仿宋_GB2312"/>
          <w:sz w:val="32"/>
          <w:szCs w:val="32"/>
        </w:rPr>
        <w:t>。</w:t>
      </w:r>
    </w:p>
    <w:p w14:paraId="7ED1F92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仿宋_GB2312" w:hAnsi="仿宋_GB2312" w:eastAsia="仿宋_GB2312" w:cs="仿宋_GB2312"/>
          <w:sz w:val="32"/>
          <w:szCs w:val="32"/>
        </w:rPr>
      </w:pPr>
      <w:r>
        <w:rPr>
          <w:rFonts w:hint="eastAsia" w:ascii="仿宋_GB2312" w:eastAsia="仿宋_GB2312"/>
          <w:sz w:val="32"/>
          <w:szCs w:val="32"/>
        </w:rPr>
        <w:t>再次感谢你们对福田时尚产业的关心和支持，希望您能一如既往地予以关注和支持，多提宝贵意见和建议</w:t>
      </w:r>
      <w:r>
        <w:rPr>
          <w:rFonts w:hint="eastAsia" w:ascii="仿宋_GB2312" w:hAnsi="仿宋_GB2312" w:eastAsia="仿宋_GB2312" w:cs="仿宋_GB2312"/>
          <w:sz w:val="32"/>
          <w:szCs w:val="32"/>
        </w:rPr>
        <w:t>。</w:t>
      </w:r>
    </w:p>
    <w:p w14:paraId="37E0479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黑体" w:hAnsi="黑体" w:eastAsia="黑体" w:cs="黑体"/>
          <w:color w:val="000000"/>
          <w:sz w:val="32"/>
          <w:szCs w:val="32"/>
        </w:rPr>
      </w:pPr>
    </w:p>
    <w:p w14:paraId="6DE26C4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仿宋_GB2312" w:hAnsi="仿宋_GB2312" w:eastAsia="仿宋_GB2312" w:cs="仿宋_GB2312"/>
          <w:sz w:val="32"/>
          <w:szCs w:val="32"/>
        </w:rPr>
      </w:pPr>
    </w:p>
    <w:p w14:paraId="62AC6CCE">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righ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福田区文化广电旅游体育局   </w:t>
      </w:r>
    </w:p>
    <w:p w14:paraId="4DAF2236">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2024年6月7日</w:t>
      </w:r>
    </w:p>
    <w:sectPr>
      <w:headerReference r:id="rId3" w:type="default"/>
      <w:footerReference r:id="rId4" w:type="default"/>
      <w:footerReference r:id="rId5" w:type="even"/>
      <w:pgSz w:w="11906" w:h="16838"/>
      <w:pgMar w:top="2098" w:right="1474" w:bottom="1984" w:left="1588" w:header="851" w:footer="992" w:gutter="0"/>
      <w:pgNumType w:fmt="numberInDash"/>
      <w:cols w:space="0" w:num="1"/>
      <w:titlePg/>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A7DEA8D-4947-40BB-A97F-0D2E4586187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5A19561-57E2-43D0-BD47-9C6B72180211}"/>
  </w:font>
  <w:font w:name="Calibri Light">
    <w:panose1 w:val="020F03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00000001" w:usb1="080E0000" w:usb2="00000000" w:usb3="00000000" w:csb0="00040000" w:csb1="00000000"/>
    <w:embedRegular r:id="rId3" w:fontKey="{24C012DF-261B-4D65-AAE9-4D9927FC5851}"/>
  </w:font>
  <w:font w:name="仿宋_GB2312">
    <w:panose1 w:val="02010609030101010101"/>
    <w:charset w:val="86"/>
    <w:family w:val="modern"/>
    <w:pitch w:val="default"/>
    <w:sig w:usb0="00000001" w:usb1="080E0000" w:usb2="00000000" w:usb3="00000000" w:csb0="00040000" w:csb1="00000000"/>
    <w:embedRegular r:id="rId4" w:fontKey="{9AAC745C-CBD5-463E-B09E-A358773A8B88}"/>
  </w:font>
  <w:font w:name="楷体_GB2312">
    <w:panose1 w:val="02010609030101010101"/>
    <w:charset w:val="86"/>
    <w:family w:val="auto"/>
    <w:pitch w:val="default"/>
    <w:sig w:usb0="00000001" w:usb1="080E0000" w:usb2="00000000" w:usb3="00000000" w:csb0="00040000" w:csb1="00000000"/>
    <w:embedRegular r:id="rId5" w:fontKey="{7157361E-6D91-47E5-A033-DCD948E51C8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DA329">
    <w:pPr>
      <w:pStyle w:val="7"/>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75CABBBA">
                          <w:pPr>
                            <w:snapToGrid w:val="0"/>
                            <w:rPr>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- 3 -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zhc0+9gBAACxAwAADgAAAAAAAAAB&#10;ACAAAAAiAQAAZHJzL2Uyb0RvYy54bWxQSwUGAAAAAAYABgBZAQAAbAUAAAAA&#10;">
              <v:fill on="f" focussize="0,0"/>
              <v:stroke on="f" weight="1.25pt"/>
              <v:imagedata o:title=""/>
              <o:lock v:ext="edit" aspectratio="f"/>
              <v:textbox inset="0mm,0mm,0mm,0mm" style="mso-fit-shape-to-text:t;">
                <w:txbxContent>
                  <w:p w14:paraId="75CABBBA">
                    <w:pPr>
                      <w:snapToGrid w:val="0"/>
                      <w:rPr>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- 3 -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4BC39">
    <w:pPr>
      <w:pStyle w:val="7"/>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1B3A5754">
                          <w:pPr>
                            <w:snapToGrid w:val="0"/>
                            <w:rPr>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Dl6J5F1wEAALEDAAAOAAAAAAAAAAEA&#10;IAAAACIBAABkcnMvZTJvRG9jLnhtbFBLBQYAAAAABgAGAFkBAABrBQAAAAA=&#10;">
              <v:fill on="f" focussize="0,0"/>
              <v:stroke on="f" weight="1.25pt"/>
              <v:imagedata o:title=""/>
              <o:lock v:ext="edit" aspectratio="f"/>
              <v:textbox inset="0mm,0mm,0mm,0mm" style="mso-fit-shape-to-text:t;">
                <w:txbxContent>
                  <w:p w14:paraId="1B3A5754">
                    <w:pPr>
                      <w:snapToGrid w:val="0"/>
                      <w:rPr>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AF467">
    <w:pPr>
      <w:pStyle w:val="8"/>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evenAndOddHeaders w:val="1"/>
  <w:drawingGridHorizontalSpacing w:val="105"/>
  <w:drawingGridVerticalSpacing w:val="159"/>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NGJhZDJjYjM5YmYxYzcwNDliOTdhMTgwZTBmM2IifQ=="/>
  </w:docVars>
  <w:rsids>
    <w:rsidRoot w:val="00134C6A"/>
    <w:rsid w:val="00134C6A"/>
    <w:rsid w:val="00174538"/>
    <w:rsid w:val="00237196"/>
    <w:rsid w:val="002D531E"/>
    <w:rsid w:val="00373A09"/>
    <w:rsid w:val="00380B0D"/>
    <w:rsid w:val="003E3402"/>
    <w:rsid w:val="00404F3D"/>
    <w:rsid w:val="0052200A"/>
    <w:rsid w:val="005A5C7D"/>
    <w:rsid w:val="005E0132"/>
    <w:rsid w:val="00696BBE"/>
    <w:rsid w:val="006D2E02"/>
    <w:rsid w:val="006D4C72"/>
    <w:rsid w:val="007247C5"/>
    <w:rsid w:val="00724E20"/>
    <w:rsid w:val="007B0B9B"/>
    <w:rsid w:val="007B49A7"/>
    <w:rsid w:val="0082275C"/>
    <w:rsid w:val="00835B96"/>
    <w:rsid w:val="008B0D0B"/>
    <w:rsid w:val="008B3CA2"/>
    <w:rsid w:val="008C1051"/>
    <w:rsid w:val="009179B5"/>
    <w:rsid w:val="00B459A1"/>
    <w:rsid w:val="00B66D7A"/>
    <w:rsid w:val="00BC049F"/>
    <w:rsid w:val="00BF01DE"/>
    <w:rsid w:val="00C71C8D"/>
    <w:rsid w:val="00C83C93"/>
    <w:rsid w:val="00CA4F4D"/>
    <w:rsid w:val="00D60F28"/>
    <w:rsid w:val="00D86C0F"/>
    <w:rsid w:val="00E14BB5"/>
    <w:rsid w:val="00F36327"/>
    <w:rsid w:val="00F479FE"/>
    <w:rsid w:val="00F62440"/>
    <w:rsid w:val="00F84484"/>
    <w:rsid w:val="00FB0314"/>
    <w:rsid w:val="031621ED"/>
    <w:rsid w:val="03221709"/>
    <w:rsid w:val="04537430"/>
    <w:rsid w:val="04D244CB"/>
    <w:rsid w:val="04D62557"/>
    <w:rsid w:val="057D07AF"/>
    <w:rsid w:val="06030028"/>
    <w:rsid w:val="065B5048"/>
    <w:rsid w:val="06C770D9"/>
    <w:rsid w:val="08C40DAE"/>
    <w:rsid w:val="0991517B"/>
    <w:rsid w:val="099606D5"/>
    <w:rsid w:val="0A783200"/>
    <w:rsid w:val="0A801619"/>
    <w:rsid w:val="0B484D78"/>
    <w:rsid w:val="0BAA1A24"/>
    <w:rsid w:val="0BE66663"/>
    <w:rsid w:val="0C17605D"/>
    <w:rsid w:val="0C6A0093"/>
    <w:rsid w:val="0CA65A91"/>
    <w:rsid w:val="0CB169A3"/>
    <w:rsid w:val="0CC25451"/>
    <w:rsid w:val="0CF511C1"/>
    <w:rsid w:val="0D610DB7"/>
    <w:rsid w:val="0EB53F70"/>
    <w:rsid w:val="0ED4462A"/>
    <w:rsid w:val="0F2C08E0"/>
    <w:rsid w:val="0F6D4D62"/>
    <w:rsid w:val="10876659"/>
    <w:rsid w:val="111D4066"/>
    <w:rsid w:val="12353631"/>
    <w:rsid w:val="12FD414F"/>
    <w:rsid w:val="13873E11"/>
    <w:rsid w:val="144D7CB3"/>
    <w:rsid w:val="14984FFB"/>
    <w:rsid w:val="15350BFC"/>
    <w:rsid w:val="15AA7FFA"/>
    <w:rsid w:val="15DD02BA"/>
    <w:rsid w:val="16655340"/>
    <w:rsid w:val="169C4ED1"/>
    <w:rsid w:val="16AE2442"/>
    <w:rsid w:val="1761417C"/>
    <w:rsid w:val="178847A7"/>
    <w:rsid w:val="17AC1CA0"/>
    <w:rsid w:val="18672888"/>
    <w:rsid w:val="189F2B1F"/>
    <w:rsid w:val="19AD7F51"/>
    <w:rsid w:val="1A3703F7"/>
    <w:rsid w:val="1A797370"/>
    <w:rsid w:val="1AD26244"/>
    <w:rsid w:val="1B990F59"/>
    <w:rsid w:val="1C0D7620"/>
    <w:rsid w:val="1C76287C"/>
    <w:rsid w:val="1C912D21"/>
    <w:rsid w:val="1D4705C4"/>
    <w:rsid w:val="1E155A25"/>
    <w:rsid w:val="1F952792"/>
    <w:rsid w:val="1F952EBB"/>
    <w:rsid w:val="20313AFD"/>
    <w:rsid w:val="203D1311"/>
    <w:rsid w:val="20701DD3"/>
    <w:rsid w:val="20757D89"/>
    <w:rsid w:val="20773036"/>
    <w:rsid w:val="21051C3C"/>
    <w:rsid w:val="22C5630B"/>
    <w:rsid w:val="22CE7B5B"/>
    <w:rsid w:val="22D40590"/>
    <w:rsid w:val="232C4986"/>
    <w:rsid w:val="239913B5"/>
    <w:rsid w:val="2411332C"/>
    <w:rsid w:val="24B2132D"/>
    <w:rsid w:val="25407922"/>
    <w:rsid w:val="263F023E"/>
    <w:rsid w:val="26617092"/>
    <w:rsid w:val="27C31D8C"/>
    <w:rsid w:val="27EC0532"/>
    <w:rsid w:val="2876183C"/>
    <w:rsid w:val="28AC1306"/>
    <w:rsid w:val="29645880"/>
    <w:rsid w:val="2A7651E2"/>
    <w:rsid w:val="2B0229AE"/>
    <w:rsid w:val="2B222336"/>
    <w:rsid w:val="2B6D39CA"/>
    <w:rsid w:val="2C27481C"/>
    <w:rsid w:val="2D58650A"/>
    <w:rsid w:val="2D800935"/>
    <w:rsid w:val="2DB4566F"/>
    <w:rsid w:val="2DFC8440"/>
    <w:rsid w:val="2EA54A2B"/>
    <w:rsid w:val="2FCA3B1A"/>
    <w:rsid w:val="319E4422"/>
    <w:rsid w:val="31C84582"/>
    <w:rsid w:val="33A877AB"/>
    <w:rsid w:val="364460F3"/>
    <w:rsid w:val="36BEDF3B"/>
    <w:rsid w:val="37130486"/>
    <w:rsid w:val="37644C06"/>
    <w:rsid w:val="37AB3CE3"/>
    <w:rsid w:val="37C438D6"/>
    <w:rsid w:val="382B5A98"/>
    <w:rsid w:val="394F0285"/>
    <w:rsid w:val="39812470"/>
    <w:rsid w:val="39A925F0"/>
    <w:rsid w:val="39DF7BC0"/>
    <w:rsid w:val="39F006E1"/>
    <w:rsid w:val="3B70245C"/>
    <w:rsid w:val="3B8F5F88"/>
    <w:rsid w:val="3BC14AE7"/>
    <w:rsid w:val="3CDE6331"/>
    <w:rsid w:val="3D2A08C7"/>
    <w:rsid w:val="3D374BC5"/>
    <w:rsid w:val="3D764DA9"/>
    <w:rsid w:val="3D8A309D"/>
    <w:rsid w:val="3DE52AB2"/>
    <w:rsid w:val="3E8E26A9"/>
    <w:rsid w:val="3F3401C0"/>
    <w:rsid w:val="3F927DB3"/>
    <w:rsid w:val="3FBC2BA7"/>
    <w:rsid w:val="3FE905EF"/>
    <w:rsid w:val="41AD0584"/>
    <w:rsid w:val="43090509"/>
    <w:rsid w:val="43543068"/>
    <w:rsid w:val="436E6CBC"/>
    <w:rsid w:val="43EC6F65"/>
    <w:rsid w:val="446F7EBD"/>
    <w:rsid w:val="45CD64F9"/>
    <w:rsid w:val="46D0225D"/>
    <w:rsid w:val="47053876"/>
    <w:rsid w:val="47B8AFFD"/>
    <w:rsid w:val="480B44C0"/>
    <w:rsid w:val="489C431E"/>
    <w:rsid w:val="48AD0877"/>
    <w:rsid w:val="48E10B59"/>
    <w:rsid w:val="48E77F92"/>
    <w:rsid w:val="49E81342"/>
    <w:rsid w:val="4AA424DC"/>
    <w:rsid w:val="4B733B59"/>
    <w:rsid w:val="4C0C0C9B"/>
    <w:rsid w:val="4C4D523C"/>
    <w:rsid w:val="4C9D15DC"/>
    <w:rsid w:val="4D0F5B39"/>
    <w:rsid w:val="4D2049C0"/>
    <w:rsid w:val="4DF33ED9"/>
    <w:rsid w:val="4EF11D85"/>
    <w:rsid w:val="50C51112"/>
    <w:rsid w:val="51BF0CB8"/>
    <w:rsid w:val="53157841"/>
    <w:rsid w:val="565E7A6F"/>
    <w:rsid w:val="57525EEA"/>
    <w:rsid w:val="57EA1C25"/>
    <w:rsid w:val="581E7443"/>
    <w:rsid w:val="58A8154F"/>
    <w:rsid w:val="5ACB4546"/>
    <w:rsid w:val="5AF14874"/>
    <w:rsid w:val="5BD55E02"/>
    <w:rsid w:val="5BD771F3"/>
    <w:rsid w:val="5D9F917E"/>
    <w:rsid w:val="5E4D6BEB"/>
    <w:rsid w:val="5EBF563A"/>
    <w:rsid w:val="5F04373C"/>
    <w:rsid w:val="5FA2743C"/>
    <w:rsid w:val="5FBD00FE"/>
    <w:rsid w:val="600F3A86"/>
    <w:rsid w:val="60A92E93"/>
    <w:rsid w:val="60AD5CAC"/>
    <w:rsid w:val="60C51D73"/>
    <w:rsid w:val="613B6B9D"/>
    <w:rsid w:val="616F72DB"/>
    <w:rsid w:val="626D15F8"/>
    <w:rsid w:val="62AB31C3"/>
    <w:rsid w:val="62B374E8"/>
    <w:rsid w:val="642E56B6"/>
    <w:rsid w:val="64C4733D"/>
    <w:rsid w:val="652B6FD5"/>
    <w:rsid w:val="665D6CC1"/>
    <w:rsid w:val="667648A8"/>
    <w:rsid w:val="675757ED"/>
    <w:rsid w:val="68E87C2B"/>
    <w:rsid w:val="69791212"/>
    <w:rsid w:val="69AE6ED6"/>
    <w:rsid w:val="69FA5E67"/>
    <w:rsid w:val="6AB9362D"/>
    <w:rsid w:val="6AFC02A1"/>
    <w:rsid w:val="6BC2371B"/>
    <w:rsid w:val="6C3F4006"/>
    <w:rsid w:val="6C424E4E"/>
    <w:rsid w:val="6C5437FF"/>
    <w:rsid w:val="6C7C7008"/>
    <w:rsid w:val="6CB31985"/>
    <w:rsid w:val="6CD77B72"/>
    <w:rsid w:val="6D337F2C"/>
    <w:rsid w:val="6E58BE76"/>
    <w:rsid w:val="6F3B4F58"/>
    <w:rsid w:val="6F793ED7"/>
    <w:rsid w:val="6FB7FE14"/>
    <w:rsid w:val="705E039F"/>
    <w:rsid w:val="708714DB"/>
    <w:rsid w:val="73306A3B"/>
    <w:rsid w:val="73AC0CFA"/>
    <w:rsid w:val="73E6120B"/>
    <w:rsid w:val="74A07D74"/>
    <w:rsid w:val="74C27B80"/>
    <w:rsid w:val="753D186C"/>
    <w:rsid w:val="758C6EDC"/>
    <w:rsid w:val="75FF9519"/>
    <w:rsid w:val="768D3A6A"/>
    <w:rsid w:val="776A2A0F"/>
    <w:rsid w:val="77FD95A0"/>
    <w:rsid w:val="78806BAF"/>
    <w:rsid w:val="79093BDF"/>
    <w:rsid w:val="79120848"/>
    <w:rsid w:val="7A3B0BA7"/>
    <w:rsid w:val="7ACA4C5F"/>
    <w:rsid w:val="7B3F070F"/>
    <w:rsid w:val="7B744533"/>
    <w:rsid w:val="7BA84D8C"/>
    <w:rsid w:val="7C345182"/>
    <w:rsid w:val="7C405D10"/>
    <w:rsid w:val="7D306322"/>
    <w:rsid w:val="7D7755A0"/>
    <w:rsid w:val="7D98504D"/>
    <w:rsid w:val="7DEF4A79"/>
    <w:rsid w:val="7DF95F24"/>
    <w:rsid w:val="7E7BE527"/>
    <w:rsid w:val="7EB6AF07"/>
    <w:rsid w:val="7EC442DE"/>
    <w:rsid w:val="7ED772A3"/>
    <w:rsid w:val="7F89586C"/>
    <w:rsid w:val="7FA51F7A"/>
    <w:rsid w:val="7FDE4239"/>
    <w:rsid w:val="7FE953D5"/>
    <w:rsid w:val="7FF60D34"/>
    <w:rsid w:val="7FFF3EE6"/>
    <w:rsid w:val="87F5F554"/>
    <w:rsid w:val="95CA4018"/>
    <w:rsid w:val="99EF1DEF"/>
    <w:rsid w:val="9FAF6368"/>
    <w:rsid w:val="9FF93BDC"/>
    <w:rsid w:val="A777E898"/>
    <w:rsid w:val="ABDF41B4"/>
    <w:rsid w:val="AEFB2CDF"/>
    <w:rsid w:val="AFD3B564"/>
    <w:rsid w:val="AFFB5484"/>
    <w:rsid w:val="B23BD674"/>
    <w:rsid w:val="B5DFC36E"/>
    <w:rsid w:val="BBEBFD3C"/>
    <w:rsid w:val="BF7E45D7"/>
    <w:rsid w:val="BFA78D6A"/>
    <w:rsid w:val="BFD7BFFC"/>
    <w:rsid w:val="DBDAD521"/>
    <w:rsid w:val="DD7E1C41"/>
    <w:rsid w:val="DDEF6DFB"/>
    <w:rsid w:val="DE9B3FAD"/>
    <w:rsid w:val="DEFFAC3F"/>
    <w:rsid w:val="DFD841B5"/>
    <w:rsid w:val="E3BF0ACB"/>
    <w:rsid w:val="E8EBBDD6"/>
    <w:rsid w:val="EEDF2DFF"/>
    <w:rsid w:val="EF7F9CAB"/>
    <w:rsid w:val="F276C588"/>
    <w:rsid w:val="F3BEFE32"/>
    <w:rsid w:val="F5FA663B"/>
    <w:rsid w:val="F7DC4995"/>
    <w:rsid w:val="FADF8BC0"/>
    <w:rsid w:val="FBBFBB55"/>
    <w:rsid w:val="FCF96645"/>
    <w:rsid w:val="FD7AE37E"/>
    <w:rsid w:val="FDEBAB0D"/>
    <w:rsid w:val="FEE632FF"/>
    <w:rsid w:val="FEFD2E22"/>
    <w:rsid w:val="FF5E579E"/>
    <w:rsid w:val="FFDFF772"/>
    <w:rsid w:val="FFF64EC8"/>
    <w:rsid w:val="FFFA0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qFormat="1" w:uiPriority="99" w:semiHidden="0" w:name="Body Text First Indent"/>
    <w:lsdException w:qFormat="1" w:unhideWhenUsed="0"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spacing w:before="100" w:beforeAutospacing="1" w:after="100" w:afterAutospacing="1"/>
      <w:jc w:val="left"/>
      <w:outlineLvl w:val="0"/>
    </w:pPr>
    <w:rPr>
      <w:rFonts w:hint="eastAsia" w:ascii="宋体" w:hAnsi="宋体"/>
      <w:b/>
      <w:kern w:val="44"/>
      <w:sz w:val="48"/>
      <w:szCs w:val="4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jc w:val="center"/>
    </w:pPr>
    <w:rPr>
      <w:rFonts w:ascii="宋体"/>
      <w:sz w:val="44"/>
    </w:rPr>
  </w:style>
  <w:style w:type="paragraph" w:styleId="4">
    <w:name w:val="Body Text Indent"/>
    <w:basedOn w:val="1"/>
    <w:unhideWhenUsed/>
    <w:qFormat/>
    <w:uiPriority w:val="99"/>
    <w:pPr>
      <w:spacing w:after="120"/>
      <w:ind w:left="420" w:leftChars="200"/>
    </w:pPr>
  </w:style>
  <w:style w:type="paragraph" w:styleId="5">
    <w:name w:val="Plain Text"/>
    <w:basedOn w:val="1"/>
    <w:qFormat/>
    <w:uiPriority w:val="0"/>
    <w:rPr>
      <w:rFonts w:ascii="宋体" w:hAnsi="Courier New"/>
      <w:szCs w:val="21"/>
    </w:rPr>
  </w:style>
  <w:style w:type="paragraph" w:styleId="6">
    <w:name w:val="Date"/>
    <w:basedOn w:val="1"/>
    <w:next w:val="1"/>
    <w:link w:val="19"/>
    <w:unhideWhenUsed/>
    <w:qFormat/>
    <w:uiPriority w:val="99"/>
    <w:pPr>
      <w:ind w:left="100" w:leftChars="2500"/>
    </w:pPr>
  </w:style>
  <w:style w:type="paragraph" w:styleId="7">
    <w:name w:val="footer"/>
    <w:basedOn w:val="1"/>
    <w:link w:val="18"/>
    <w:unhideWhenUsed/>
    <w:qFormat/>
    <w:uiPriority w:val="99"/>
    <w:pPr>
      <w:tabs>
        <w:tab w:val="center" w:pos="4153"/>
        <w:tab w:val="right" w:pos="8306"/>
      </w:tabs>
      <w:snapToGrid w:val="0"/>
      <w:jc w:val="left"/>
    </w:pPr>
    <w:rPr>
      <w:rFonts w:ascii="Calibri" w:hAnsi="Calibri"/>
      <w:sz w:val="18"/>
      <w:szCs w:val="18"/>
    </w:rPr>
  </w:style>
  <w:style w:type="paragraph" w:styleId="8">
    <w:name w:val="header"/>
    <w:basedOn w:val="1"/>
    <w:link w:val="17"/>
    <w:unhideWhenUsed/>
    <w:qFormat/>
    <w:uiPriority w:val="99"/>
    <w:pPr>
      <w:tabs>
        <w:tab w:val="center" w:pos="4153"/>
        <w:tab w:val="right" w:pos="8306"/>
      </w:tabs>
      <w:snapToGrid w:val="0"/>
      <w:jc w:val="center"/>
    </w:pPr>
    <w:rPr>
      <w:rFonts w:ascii="Calibri" w:hAnsi="Calibri"/>
      <w:sz w:val="18"/>
      <w:szCs w:val="18"/>
    </w:rPr>
  </w:style>
  <w:style w:type="paragraph" w:styleId="9">
    <w:name w:val="Normal (Web)"/>
    <w:basedOn w:val="1"/>
    <w:qFormat/>
    <w:uiPriority w:val="0"/>
    <w:rPr>
      <w:sz w:val="24"/>
    </w:rPr>
  </w:style>
  <w:style w:type="paragraph" w:styleId="10">
    <w:name w:val="Title"/>
    <w:basedOn w:val="1"/>
    <w:next w:val="1"/>
    <w:qFormat/>
    <w:uiPriority w:val="0"/>
    <w:pPr>
      <w:spacing w:before="240" w:after="60"/>
      <w:jc w:val="center"/>
      <w:outlineLvl w:val="0"/>
    </w:pPr>
    <w:rPr>
      <w:rFonts w:ascii="Calibri Light" w:hAnsi="Calibri Light"/>
      <w:b/>
      <w:bCs/>
      <w:szCs w:val="32"/>
    </w:rPr>
  </w:style>
  <w:style w:type="paragraph" w:styleId="11">
    <w:name w:val="Body Text First Indent"/>
    <w:basedOn w:val="2"/>
    <w:next w:val="1"/>
    <w:unhideWhenUsed/>
    <w:qFormat/>
    <w:uiPriority w:val="99"/>
    <w:pPr>
      <w:spacing w:after="120"/>
      <w:ind w:firstLine="420" w:firstLineChars="100"/>
    </w:pPr>
    <w:rPr>
      <w:rFonts w:ascii="Calibri" w:hAnsi="Calibri"/>
    </w:rPr>
  </w:style>
  <w:style w:type="paragraph" w:styleId="12">
    <w:name w:val="Body Text First Indent 2"/>
    <w:basedOn w:val="4"/>
    <w:semiHidden/>
    <w:qFormat/>
    <w:uiPriority w:val="0"/>
    <w:pPr>
      <w:ind w:firstLine="420"/>
    </w:p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_Style 1"/>
    <w:basedOn w:val="1"/>
    <w:qFormat/>
    <w:uiPriority w:val="99"/>
    <w:pPr>
      <w:ind w:firstLine="420" w:firstLineChars="200"/>
    </w:pPr>
    <w:rPr>
      <w:rFonts w:ascii="Calibri" w:hAnsi="Calibri"/>
    </w:rPr>
  </w:style>
  <w:style w:type="character" w:customStyle="1" w:styleId="17">
    <w:name w:val="页眉 字符"/>
    <w:basedOn w:val="15"/>
    <w:link w:val="8"/>
    <w:qFormat/>
    <w:uiPriority w:val="99"/>
    <w:rPr>
      <w:sz w:val="18"/>
      <w:szCs w:val="18"/>
    </w:rPr>
  </w:style>
  <w:style w:type="character" w:customStyle="1" w:styleId="18">
    <w:name w:val="页脚 字符"/>
    <w:basedOn w:val="15"/>
    <w:link w:val="7"/>
    <w:qFormat/>
    <w:uiPriority w:val="99"/>
    <w:rPr>
      <w:sz w:val="18"/>
      <w:szCs w:val="18"/>
    </w:rPr>
  </w:style>
  <w:style w:type="character" w:customStyle="1" w:styleId="19">
    <w:name w:val="日期 字符"/>
    <w:basedOn w:val="15"/>
    <w:link w:val="6"/>
    <w:semiHidden/>
    <w:qFormat/>
    <w:uiPriority w:val="99"/>
    <w:rPr>
      <w:rFonts w:ascii="Times New Roman" w:hAnsi="Times New Roman" w:eastAsia="宋体" w:cs="Times New Roman"/>
      <w:szCs w:val="24"/>
    </w:rPr>
  </w:style>
  <w:style w:type="paragraph" w:customStyle="1" w:styleId="20">
    <w:name w:val="引文目录标题1"/>
    <w:next w:val="1"/>
    <w:qFormat/>
    <w:uiPriority w:val="0"/>
    <w:pPr>
      <w:widowControl w:val="0"/>
      <w:spacing w:line="360" w:lineRule="auto"/>
      <w:ind w:firstLine="480"/>
      <w:jc w:val="both"/>
    </w:pPr>
    <w:rPr>
      <w:rFonts w:ascii="Arial" w:hAnsi="Arial" w:eastAsia="Arial" w:cs="Arial"/>
      <w:color w:val="000000"/>
      <w:sz w:val="24"/>
      <w:szCs w:val="24"/>
      <w:lang w:val="en-US" w:eastAsia="zh-CN" w:bidi="ar-SA"/>
    </w:rPr>
  </w:style>
  <w:style w:type="paragraph" w:customStyle="1" w:styleId="21">
    <w:name w:val="Heading1"/>
    <w:basedOn w:val="1"/>
    <w:next w:val="1"/>
    <w:qFormat/>
    <w:uiPriority w:val="0"/>
    <w:pPr>
      <w:ind w:firstLine="640" w:firstLineChars="200"/>
      <w:textAlignment w:val="baseline"/>
    </w:pPr>
    <w:rPr>
      <w:rFonts w:eastAsia="黑体"/>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4</Pages>
  <Words>2006</Words>
  <Characters>2174</Characters>
  <Lines>16</Lines>
  <Paragraphs>4</Paragraphs>
  <TotalTime>4</TotalTime>
  <ScaleCrop>false</ScaleCrop>
  <LinksUpToDate>false</LinksUpToDate>
  <CharactersWithSpaces>2211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2024-06-09T17:26:00Z</dcterms:created>
  <dc:creator>tangyun</dc:creator>
  <cp:lastModifiedBy>GHH</cp:lastModifiedBy>
  <cp:lastPrinted>2022-09-30T01:15:00Z</cp:lastPrinted>
  <dcterms:modified xsi:type="dcterms:W3CDTF">2025-01-16T06:36:07Z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F6A1AB78A7998198187688677DB535B5</vt:lpwstr>
  </property>
  <property fmtid="{D5CDD505-2E9C-101B-9397-08002B2CF9AE}" pid="4" name="KSOTemplateDocerSaveRecord">
    <vt:lpwstr>eyJoZGlkIjoiYzdjNDg2MjVhZWI1NWI3MzExNzhhZjY3YWM3OGI5NmMiLCJ1c2VySWQiOiI2MjA1NTMzNzQifQ==</vt:lpwstr>
  </property>
</Properties>
</file>