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351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福田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区第八届人民代表大会第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次会议</w:t>
      </w:r>
    </w:p>
    <w:p w14:paraId="32367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代表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建议《关于严格控制政府支持的公益性</w:t>
      </w:r>
    </w:p>
    <w:p w14:paraId="657FC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文体活动的建议》（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第20240033号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 w14:paraId="46730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办意见</w:t>
      </w:r>
    </w:p>
    <w:p w14:paraId="3605C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1CE1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hanging="1600" w:hanging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尊敬的汪云沾代表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B79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您在福田区第八届人民代表大会第四次会议提出的《关于严格控制政府支持的公益性文体活动的建议》（第202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号）已收悉。非常感谢您对福田区公共文体事业工作的关心与厚爱，您的建议为我区公共文体服务建设提供了宝贵意见。我局经认真研究，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现将有关情况回复如下：</w:t>
      </w:r>
    </w:p>
    <w:p w14:paraId="49834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一、坚持公共文化基本特点，加大公共文化服务高质量供给</w:t>
      </w:r>
    </w:p>
    <w:p w14:paraId="71AD3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贯彻习近平文化思想，坚持公共文化服务基本性、公益性、均等性和便利性基本特征，依托公共文化传统阵地和新型公共文化空间，开展涵盖全民阅读、全民健身、艺术普及、优秀传统文化传承等丰富多彩文化活动，所有活动均免费参与，部分活动需免费预约。例如，第六届深圳非遗周主会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暨四海一家大巡游展演国内外非遗文化瑰宝，吸引超10万人现场免费参与，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到社会各界好评。下一步，我局将持续打造“升级版”国家公共文化服务体系示范区，坚持包括“免费免票”在内的公共文化服务均等性等特征，举办更多全民免费免票参与的公共文化品牌活动，不断满足人民群众日益增长的精神文化需求。</w:t>
      </w:r>
    </w:p>
    <w:p w14:paraId="0E993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二、多措并举，完善功能，满足更多市民参与需求</w:t>
      </w:r>
    </w:p>
    <w:p w14:paraId="12AE1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由于公共文化体育活动时间、场地、规模等限制，部分公益活动确实只能满足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部分市民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的参与，下一步我局将从以下几个方面发力，不断提升公共文化服务绩效，为更多市民提供更好公共文化服务。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努力扩大活动的参与面和受众范围。如通过增加活动场次、优化活动时间和地点等方式，尽可能满足更多市民的参与需求。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一键预约”平台功能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。包括优化网络预约系统，提升系统的稳定性和公平性，减少网速、设备性能等因素对预约结果的影响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加强宣传推广，</w:t>
      </w:r>
      <w:r>
        <w:rPr>
          <w:rFonts w:hint="eastAsia" w:ascii="仿宋_GB2312" w:hAnsi="仿宋_GB2312" w:eastAsia="仿宋_GB2312" w:cs="仿宋_GB2312"/>
          <w:sz w:val="32"/>
          <w:szCs w:val="32"/>
        </w:rPr>
        <w:t>多渠道发布活动信息，确保市民能够及时获取活动内容、时间、地点等关键信息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我局将灵活采用“七种模式”推进企业助力“百千万工程”，鼓励社会力量参与公共文化服务，同时对政府支持的文体活动实施严格的成本控制措施，进一步降低政府支出成本。</w:t>
      </w:r>
    </w:p>
    <w:p w14:paraId="4E062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再次感谢您对福田区公共文体事业工作的关心和厚爱，希望您以后多为我区公共文体服务多提宝贵意见。</w:t>
      </w:r>
    </w:p>
    <w:p w14:paraId="51513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特此回复。</w:t>
      </w:r>
    </w:p>
    <w:p w14:paraId="38011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F82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福田区文化广电旅游体育局</w:t>
      </w:r>
    </w:p>
    <w:p w14:paraId="326A8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2024年5月27日</w:t>
      </w:r>
    </w:p>
    <w:p w14:paraId="5A33F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992" w:gutter="0"/>
      <w:pgNumType w:fmt="numberInDash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7A62E1-60EA-405B-B2FC-3156AFB493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94BDE4E-6334-477B-8723-66CF0442FC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04200B-6011-4E6A-B137-509B85009B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E1A49">
    <w:pPr>
      <w:pStyle w:val="8"/>
      <w:rPr>
        <w:rStyle w:val="16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143E6">
                          <w:pPr>
                            <w:pStyle w:val="8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mbSIPMAQAAmwMAAA4AAABkcnMvZTJvRG9jLnhtbK1TzY7TMBC+I/EO&#10;lu80aUGoipqukKpFSAhWWngA13EaS/7TjNukPAC8AScu3HmuPgdjJ+nCctkDF2dmbH/zfZ8nm5vB&#10;GnZSgNq7mi8XJWfKSd9od6j550+3L9acYRSuEcY7VfOzQn6zff5s04dKrXznTaOAEYjDqg8172IM&#10;VVGg7JQVuPBBOdpsPVgRKYVD0YDoCd2aYlWWr4veQxPAS4VI1d24ySdEeAqgb1st1c7Lo1Uujqig&#10;jIgkCTsdkG8z27ZVMn5sW1SRmZqT0phXakLxPq3FdiOqA4jQaTlREE+h8EiTFdpR0yvUTkTBjqD/&#10;gbJagkffxoX0thiFZEdIxbJ85M19J4LKWshqDFfT8f/Byg+nO2C6qfkrzpyw9OCX798uP35dfn5l&#10;L5M9fcCKTt2HO5gypDBpHVqw6Usq2JAtPV8tVUNkkorL9Wq9LsltSXtzQjjFw/UAGN8qb1kKag70&#10;ZtlKcXqPcTw6H0ndnL/VxlBdVMb9VSDMVCkS45FjiuKwHybie9+cSS0NP/XpPHzhrKenr7mjSefM&#10;vHPkbJqSOYA52M/BMYA+dHR9mTlieHOMRCjzTN3GFhMJerOsdJqvNBR/5vnUwz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dblS0AAAAAUBAAAPAAAAAAAAAAEAIAAAACIAAABkcnMvZG93bnJl&#10;di54bWxQSwECFAAUAAAACACHTuJAaZtIg8wBAACb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9143E6">
                    <w:pPr>
                      <w:pStyle w:val="8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5C61D70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EF5C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12EE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KNXuLEAQAAjwMAAA4AAABkcnMvZTJvRG9jLnhtbK1TzY7TMBC+I/EO&#10;lu80aQWoipqukKpFSAhWWngA13EaS/7TjNukLwBvwIkLd56rz8HYSbrLctkDl2RmPPnm+z5PNjeD&#10;NeykALV3NV8uSs6Uk77R7lDzr19uX605wyhcI4x3quZnhfxm+/LFpg+VWvnOm0YBIxCHVR9q3sUY&#10;qqJA2SkrcOGDcnTYerAiUgqHogHRE7o1xaos3xa9hyaAlwqRqrvxkE+I8BxA37Zaqp2XR6tcHFFB&#10;GRFJEnY6IN9mtm2rZPzctqgiMzUnpTE/aQjF+/QsthtRHUCETsuJgngOhSearNCOhl6hdiIKdgT9&#10;D5TVEjz6Ni6kt8UoJDtCKpblE2/uOxFU1kJWY7iajv8PVn463QHTTc3fcOaEpQu//Ph++fn78usb&#10;e53s6QNW1HUf7mDKkMKkdWjBpjepYEO29Hy1VA2RSSou16v1uiS3JZ3NCeEUD58HwPheectSUHOg&#10;O8tWitNHjGPr3JKmOX+rjaG6qIz7q0CYqVIkxiPHFMVhP0zE9745k9qerrvmjrabM/PBkZtpM+YA&#10;5mA/B8cA+tARtWXmheHdMRKJzC1NGGGnwXRPWd20U2kRHue56+E/2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PKNXuL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4912EE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4F94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5541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XlbKvEAQAAjwMAAA4AAABkcnMvZTJvRG9jLnhtbK1TS27bMBDdF+gd&#10;CO5r2V4EgmA5CGAkKFC0AdIegKYoiwB/mKEt+QLtDbrqpvuey+fokJKcNt1k0Y00Mxy9ee9xtLkd&#10;rGEnBai9q/lqseRMOekb7Q41//L5/l3JGUbhGmG8UzU/K+S327dvNn2o1Np33jQKGIE4rPpQ8y7G&#10;UBUFyk5ZgQsflKPD1oMVkVI4FA2IntCtKdbL5U3Re2gCeKkQqbobD/mECK8B9G2rpdp5ebTKxREV&#10;lBGRJGGnA/JtZtu2SsZPbYsqMlNzUhrzk4ZQvE/PYrsR1QFE6LScKIjXUHihyQrtaOgVaieiYEfQ&#10;/0BZLcGjb+NCeluMQrIjpGK1fOHNUyeCylrIagxX0/H/wcqPp0dguqn5DWdOWLrwy/dvlx+/Lj+/&#10;sjLZ0wesqOspPMKUIYVJ69CCTW9SwYZs6flqqRoik1RcleuyXJLbks7mhHCK588DYHxQ3rIU1Bzo&#10;zrKV4vQB49g6t6Rpzt9rY6guKuP+KhBmqhSJ8cgxRXHYDxPxvW/OpLan6665o+3mzLx35GbajDmA&#10;OdjPwTGAPnREbZV5Ybg7RiKRuaUJI+w0mO4pq5t2Ki3Cn3nuev6Pt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JXlbKv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75541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52F8A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3ABA1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FA33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92C95"/>
    <w:rsid w:val="043F04F1"/>
    <w:rsid w:val="16207C6B"/>
    <w:rsid w:val="17B539AB"/>
    <w:rsid w:val="1EFE87DA"/>
    <w:rsid w:val="1FFF79F1"/>
    <w:rsid w:val="20192C95"/>
    <w:rsid w:val="27FBF81B"/>
    <w:rsid w:val="29BB3063"/>
    <w:rsid w:val="2AFE2FDD"/>
    <w:rsid w:val="2DDF9460"/>
    <w:rsid w:val="2FFC7940"/>
    <w:rsid w:val="32AD6E10"/>
    <w:rsid w:val="3BF747A1"/>
    <w:rsid w:val="3FC7A078"/>
    <w:rsid w:val="3FF79D26"/>
    <w:rsid w:val="4707169E"/>
    <w:rsid w:val="47C380A0"/>
    <w:rsid w:val="47F5E04E"/>
    <w:rsid w:val="49FF0269"/>
    <w:rsid w:val="56A5B200"/>
    <w:rsid w:val="576F82B6"/>
    <w:rsid w:val="57FFDC9C"/>
    <w:rsid w:val="5BFFFDE3"/>
    <w:rsid w:val="5E5E5A3A"/>
    <w:rsid w:val="5EDE9959"/>
    <w:rsid w:val="5F5E5AE8"/>
    <w:rsid w:val="5FDFFB09"/>
    <w:rsid w:val="67822DB6"/>
    <w:rsid w:val="6AD57379"/>
    <w:rsid w:val="6CFF1F5D"/>
    <w:rsid w:val="6E79F21F"/>
    <w:rsid w:val="6FD98769"/>
    <w:rsid w:val="713F52BF"/>
    <w:rsid w:val="71B67E90"/>
    <w:rsid w:val="753D6AF0"/>
    <w:rsid w:val="78BBD59B"/>
    <w:rsid w:val="793B0EEA"/>
    <w:rsid w:val="7AAFFB80"/>
    <w:rsid w:val="7ABFE82F"/>
    <w:rsid w:val="7ADE9E29"/>
    <w:rsid w:val="7C99D173"/>
    <w:rsid w:val="7DBEC2F1"/>
    <w:rsid w:val="7DEF65A0"/>
    <w:rsid w:val="7DF71B00"/>
    <w:rsid w:val="7E7BBF6A"/>
    <w:rsid w:val="7EC46697"/>
    <w:rsid w:val="7ED9ABF2"/>
    <w:rsid w:val="7F0F1BA2"/>
    <w:rsid w:val="7F1F1940"/>
    <w:rsid w:val="7F7D11E9"/>
    <w:rsid w:val="7F8F409A"/>
    <w:rsid w:val="7FEE7BBE"/>
    <w:rsid w:val="7FFFA8C7"/>
    <w:rsid w:val="7FFFD5DB"/>
    <w:rsid w:val="9AFDC98A"/>
    <w:rsid w:val="9FEDB35E"/>
    <w:rsid w:val="A7EDED24"/>
    <w:rsid w:val="ABFFBD7F"/>
    <w:rsid w:val="AFB65342"/>
    <w:rsid w:val="B6FB67EB"/>
    <w:rsid w:val="BA6F24C8"/>
    <w:rsid w:val="BBEDACBB"/>
    <w:rsid w:val="BBFD6455"/>
    <w:rsid w:val="BCCBCD58"/>
    <w:rsid w:val="BCEF83AB"/>
    <w:rsid w:val="BFDF388D"/>
    <w:rsid w:val="BFEF50DF"/>
    <w:rsid w:val="BFFB56DD"/>
    <w:rsid w:val="C6BBC2B4"/>
    <w:rsid w:val="CCB7259E"/>
    <w:rsid w:val="CE5B331F"/>
    <w:rsid w:val="CFEF958E"/>
    <w:rsid w:val="CFF7A68A"/>
    <w:rsid w:val="D3AF0F0E"/>
    <w:rsid w:val="D7BEAB8F"/>
    <w:rsid w:val="D7F5B302"/>
    <w:rsid w:val="D7FF90FD"/>
    <w:rsid w:val="D9EE4FDC"/>
    <w:rsid w:val="DBAFBEAF"/>
    <w:rsid w:val="DBDFFDEE"/>
    <w:rsid w:val="DBF74FF6"/>
    <w:rsid w:val="DD5F8998"/>
    <w:rsid w:val="DEEF6BFD"/>
    <w:rsid w:val="DEF79083"/>
    <w:rsid w:val="DF4F9A02"/>
    <w:rsid w:val="DFBD98F6"/>
    <w:rsid w:val="E670A0A3"/>
    <w:rsid w:val="E6AF2364"/>
    <w:rsid w:val="E7335E32"/>
    <w:rsid w:val="E7F6120C"/>
    <w:rsid w:val="EB7FE382"/>
    <w:rsid w:val="EBCF2388"/>
    <w:rsid w:val="EF3B3A8D"/>
    <w:rsid w:val="EF6F9D4A"/>
    <w:rsid w:val="EFF6FC7E"/>
    <w:rsid w:val="EFF7AAC2"/>
    <w:rsid w:val="EFFEF259"/>
    <w:rsid w:val="F66E86C6"/>
    <w:rsid w:val="F6BF7E45"/>
    <w:rsid w:val="F6CFCE70"/>
    <w:rsid w:val="F6F70BE8"/>
    <w:rsid w:val="F6F75E54"/>
    <w:rsid w:val="F73FCFCB"/>
    <w:rsid w:val="F7FB8813"/>
    <w:rsid w:val="F97E803B"/>
    <w:rsid w:val="F9F705CB"/>
    <w:rsid w:val="FB7246B9"/>
    <w:rsid w:val="FBA096B8"/>
    <w:rsid w:val="FBF3D53F"/>
    <w:rsid w:val="FD2F3921"/>
    <w:rsid w:val="FD7F41F0"/>
    <w:rsid w:val="FDDD1C56"/>
    <w:rsid w:val="FDEF09C2"/>
    <w:rsid w:val="FE7B5199"/>
    <w:rsid w:val="FEED3F09"/>
    <w:rsid w:val="FF972863"/>
    <w:rsid w:val="FFF587F8"/>
    <w:rsid w:val="FFF79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link w:val="14"/>
    <w:unhideWhenUsed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next w:val="5"/>
    <w:unhideWhenUsed/>
    <w:qFormat/>
    <w:uiPriority w:val="99"/>
    <w:rPr>
      <w:rFonts w:ascii="宋体" w:hAnsi="Calibri" w:cs="Courier New"/>
      <w:szCs w:val="21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默认段落字体 Para Char Char"/>
    <w:basedOn w:val="1"/>
    <w:link w:val="13"/>
    <w:qFormat/>
    <w:uiPriority w:val="0"/>
  </w:style>
  <w:style w:type="character" w:styleId="15">
    <w:name w:val="Strong"/>
    <w:basedOn w:val="13"/>
    <w:qFormat/>
    <w:uiPriority w:val="22"/>
    <w:rPr>
      <w:b/>
    </w:rPr>
  </w:style>
  <w:style w:type="character" w:styleId="16">
    <w:name w:val="page number"/>
    <w:basedOn w:val="13"/>
    <w:unhideWhenUsed/>
    <w:qFormat/>
    <w:uiPriority w:val="99"/>
  </w:style>
  <w:style w:type="character" w:styleId="17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8">
    <w:name w:val="引文目录标题1"/>
    <w:next w:val="1"/>
    <w:qFormat/>
    <w:uiPriority w:val="0"/>
    <w:pPr>
      <w:widowControl w:val="0"/>
      <w:spacing w:line="360" w:lineRule="auto"/>
      <w:ind w:firstLine="480"/>
      <w:jc w:val="both"/>
    </w:pPr>
    <w:rPr>
      <w:rFonts w:ascii="Arial" w:hAnsi="Arial" w:eastAsia="Arial" w:cs="Arial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Calibri" w:hAnsi="Calibri" w:eastAsia="宋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914</Words>
  <Characters>933</Characters>
  <Lines>1</Lines>
  <Paragraphs>1</Paragraphs>
  <TotalTime>76</TotalTime>
  <ScaleCrop>false</ScaleCrop>
  <LinksUpToDate>false</LinksUpToDate>
  <CharactersWithSpaces>989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2019-05-06T19:54:00Z</dcterms:created>
  <dc:creator>Admin</dc:creator>
  <cp:lastModifiedBy>GHH</cp:lastModifiedBy>
  <dcterms:modified xsi:type="dcterms:W3CDTF">2025-01-15T02:36:53Z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9AE402523D41AE9B4327866728C0AFD7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