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/>
        </w:rPr>
        <w:t>福田区2023年度拟补助普惠托育机构名单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        </w:t>
      </w:r>
    </w:p>
    <w:tbl>
      <w:tblPr>
        <w:tblStyle w:val="7"/>
        <w:tblpPr w:leftFromText="180" w:rightFromText="180" w:vertAnchor="text" w:horzAnchor="page" w:tblpX="286" w:tblpY="327"/>
        <w:tblOverlap w:val="never"/>
        <w:tblW w:w="15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762"/>
        <w:gridCol w:w="976"/>
        <w:gridCol w:w="1215"/>
        <w:gridCol w:w="870"/>
        <w:gridCol w:w="1006"/>
        <w:gridCol w:w="862"/>
        <w:gridCol w:w="1062"/>
        <w:gridCol w:w="1009"/>
        <w:gridCol w:w="1036"/>
        <w:gridCol w:w="832"/>
        <w:gridCol w:w="1241"/>
        <w:gridCol w:w="941"/>
        <w:gridCol w:w="982"/>
        <w:gridCol w:w="96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街道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地址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机构等级</w:t>
            </w:r>
          </w:p>
        </w:tc>
        <w:tc>
          <w:tcPr>
            <w:tcW w:w="100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班型</w:t>
            </w:r>
          </w:p>
        </w:tc>
        <w:tc>
          <w:tcPr>
            <w:tcW w:w="8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普惠托位数量（个）</w:t>
            </w:r>
          </w:p>
        </w:tc>
        <w:tc>
          <w:tcPr>
            <w:tcW w:w="393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39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全日托保育服务费(元/月)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半日托保育服务费(元/月)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计时托保育服务费(元/小时)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膳食费(元/月)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全日托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半日托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计时托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福保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深圳市爱勤教育有限公司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福田区福保街道益田社区益田路1005号益荣居1栋、2栋裙楼商铺107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三级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87600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13440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74160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福保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深圳市福田婴乐佳托育服务有限公司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福田区福保街道福保社区福田区福保街道菩提路68号金桂大厦B座一层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503800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2880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49600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2880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454200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香蜜湖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深业托育（深圳）有限公司合正置地大厦分公司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福田区香蜜湖街道香安社区侨香路3022号合正置地大厦4栋社区管理用房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164400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44400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400,000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120000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香蜜湖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深圳市妙趣多托育服务有限公司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福田区香蜜湖街道香岭社区妙趣多托育中心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146880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4775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55680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304000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91200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南园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深圳福田区智文星托育中心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福田区南园街道滨河社区深圳市福田区滨海大道3099号汇港名苑2层A1-A4、B1-B8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78000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5168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3499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30000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托大班(混龄班)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4786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3349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48000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南园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深圳市华佳美托育服务有限公司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福田区南园街道赤尾社区华强南路1039号鹏丽大厦裙楼106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241300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3100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2500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1600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1800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28800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700000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210000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童心优优教育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福田区福田街道圩镇社区福田路22号-11.13.14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110880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1450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1100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110880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八联托育服务（深圳）有限公司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福田区福田街道福田社区景福大厦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192000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3480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2400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192000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梅林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深圳金瓜豆托育服务有限公司梅林米邑分店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福田区梅林街道梅丰社区米小邑公寓(梅村路1号分店)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4380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4180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2800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180000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54000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7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华强北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好当家托育服务（深圳）有限公司</w:t>
            </w:r>
          </w:p>
        </w:tc>
        <w:tc>
          <w:tcPr>
            <w:tcW w:w="12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福田区华强北街道福强社区喜荟(华强北)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一级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乳儿班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运营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补助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80700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托小班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托大班（混龄班）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4680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3130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61200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19500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Arial" w:hAnsi="Arial" w:eastAsia="仿宋_GB2312" w:cs="Arial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8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建设（改造）补助</w:t>
            </w:r>
          </w:p>
        </w:tc>
        <w:tc>
          <w:tcPr>
            <w:tcW w:w="28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补助总金额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元，本年度发放（30%）补助金额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元。</w:t>
            </w:r>
          </w:p>
        </w:tc>
        <w:tc>
          <w:tcPr>
            <w:tcW w:w="10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widowControl w:val="0"/>
        <w:spacing w:line="700" w:lineRule="exact"/>
        <w:jc w:val="center"/>
        <w:rPr>
          <w:rFonts w:hint="eastAsia"/>
          <w:lang w:val="en-US" w:eastAsia="zh-CN"/>
        </w:rPr>
      </w:pPr>
    </w:p>
    <w:sectPr>
      <w:pgSz w:w="16838" w:h="11906" w:orient="landscape"/>
      <w:pgMar w:top="1134" w:right="720" w:bottom="113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”">
    <w:altName w:val="方正小标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CB0A2"/>
    <w:rsid w:val="17D56D60"/>
    <w:rsid w:val="18CB6F7B"/>
    <w:rsid w:val="1FB78010"/>
    <w:rsid w:val="2DF371DA"/>
    <w:rsid w:val="2DFFD22E"/>
    <w:rsid w:val="2FFDE998"/>
    <w:rsid w:val="36F7B963"/>
    <w:rsid w:val="37FFB4D7"/>
    <w:rsid w:val="3FBF6195"/>
    <w:rsid w:val="48FE2E36"/>
    <w:rsid w:val="4FF7CD8D"/>
    <w:rsid w:val="567454D2"/>
    <w:rsid w:val="5FDEE396"/>
    <w:rsid w:val="5FFF9B4E"/>
    <w:rsid w:val="65BAF643"/>
    <w:rsid w:val="6A6F2ADD"/>
    <w:rsid w:val="6ACF6466"/>
    <w:rsid w:val="6F6F789B"/>
    <w:rsid w:val="6F6FD827"/>
    <w:rsid w:val="6F7CB0A2"/>
    <w:rsid w:val="77E52152"/>
    <w:rsid w:val="785B4D08"/>
    <w:rsid w:val="7B3F18EC"/>
    <w:rsid w:val="7CBF419E"/>
    <w:rsid w:val="7F5AA23E"/>
    <w:rsid w:val="7FEFEC5C"/>
    <w:rsid w:val="7FFB7369"/>
    <w:rsid w:val="7FFCAF3F"/>
    <w:rsid w:val="8DEA838A"/>
    <w:rsid w:val="98DB3EF5"/>
    <w:rsid w:val="9FEC68DB"/>
    <w:rsid w:val="A4160298"/>
    <w:rsid w:val="ADEFC27F"/>
    <w:rsid w:val="ADFD46E1"/>
    <w:rsid w:val="AF4B125C"/>
    <w:rsid w:val="B5F769CD"/>
    <w:rsid w:val="BD7B04AD"/>
    <w:rsid w:val="CFD35DAB"/>
    <w:rsid w:val="D76E7F98"/>
    <w:rsid w:val="EA67D631"/>
    <w:rsid w:val="EC3B810D"/>
    <w:rsid w:val="EEE7DF8D"/>
    <w:rsid w:val="F1FF01E0"/>
    <w:rsid w:val="FD5A552C"/>
    <w:rsid w:val="FDD37530"/>
    <w:rsid w:val="FE77496B"/>
    <w:rsid w:val="FEEA3C89"/>
    <w:rsid w:val="FEEFA78D"/>
    <w:rsid w:val="FEFB980B"/>
    <w:rsid w:val="FF377C8C"/>
    <w:rsid w:val="FF5B3E3C"/>
    <w:rsid w:val="FF7F4AF8"/>
    <w:rsid w:val="FFDF5C57"/>
    <w:rsid w:val="FFE7FC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等线" w:hAnsi="等线" w:eastAsia="方正黑体_GBK" w:cs="Times New Roman"/>
      <w:b/>
      <w:kern w:val="44"/>
      <w:sz w:val="32"/>
      <w:szCs w:val="22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line="700" w:lineRule="exact"/>
      <w:jc w:val="center"/>
    </w:pPr>
    <w:rPr>
      <w:rFonts w:ascii="宋体" w:hAnsi="Times New Roman" w:eastAsia="宋体" w:cs="Times New Roman"/>
      <w:kern w:val="2"/>
      <w:sz w:val="44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32"/>
      <w:lang w:val="en-US" w:eastAsia="zh-CN" w:bidi="ar-SA"/>
    </w:rPr>
  </w:style>
  <w:style w:type="table" w:styleId="7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9">
    <w:name w:val="样式2"/>
    <w:basedOn w:val="5"/>
    <w:next w:val="1"/>
    <w:qFormat/>
    <w:uiPriority w:val="0"/>
    <w:pPr>
      <w:spacing w:before="20" w:after="20"/>
    </w:pPr>
    <w:rPr>
      <w:rFonts w:ascii="Arial" w:hAnsi="Arial" w:cs="Times New Roman"/>
      <w:szCs w:val="22"/>
    </w:rPr>
  </w:style>
  <w:style w:type="paragraph" w:customStyle="1" w:styleId="10">
    <w:name w:val=" 黑体"/>
    <w:basedOn w:val="1"/>
    <w:qFormat/>
    <w:uiPriority w:val="0"/>
    <w:rPr>
      <w:rFonts w:hint="eastAsia" w:ascii="黑体" w:hAnsi="黑体" w:eastAsia="黑体" w:cs="黑体"/>
      <w:sz w:val="32"/>
    </w:rPr>
  </w:style>
  <w:style w:type="paragraph" w:customStyle="1" w:styleId="11">
    <w:name w:val=" 仿宋_GB2312"/>
    <w:basedOn w:val="1"/>
    <w:qFormat/>
    <w:uiPriority w:val="0"/>
    <w:rPr>
      <w:rFonts w:hint="eastAsia" w:ascii="仿宋_GB2312" w:hAnsi="仿宋_GB2312" w:eastAsia="仿宋_GB2312" w:cs="仿宋_GB2312"/>
      <w:sz w:val="32"/>
    </w:rPr>
  </w:style>
  <w:style w:type="paragraph" w:customStyle="1" w:styleId="12">
    <w:name w:val=" 楷体_GB2312"/>
    <w:basedOn w:val="1"/>
    <w:qFormat/>
    <w:uiPriority w:val="0"/>
    <w:rPr>
      <w:rFonts w:hint="eastAsia" w:ascii="楷体_GB2312" w:hAnsi="楷体_GB2312" w:eastAsia="楷体_GB2312" w:cs="楷体_GB2312"/>
      <w:sz w:val="32"/>
    </w:rPr>
  </w:style>
  <w:style w:type="paragraph" w:customStyle="1" w:styleId="13">
    <w:name w:val=" 方正小标宋简体"/>
    <w:basedOn w:val="1"/>
    <w:qFormat/>
    <w:uiPriority w:val="0"/>
    <w:rPr>
      <w:rFonts w:hint="eastAsia" w:ascii="方正小标宋简体" w:hAnsi="方正小标宋简体" w:eastAsia="方正小标宋简体" w:cs="方正小标宋简体"/>
      <w:sz w:val="32"/>
    </w:rPr>
  </w:style>
  <w:style w:type="paragraph" w:customStyle="1" w:styleId="14">
    <w:name w:val=" 方正小标宋_GBK"/>
    <w:basedOn w:val="1"/>
    <w:qFormat/>
    <w:uiPriority w:val="0"/>
    <w:rPr>
      <w:rFonts w:hint="eastAsia" w:ascii="方正小标宋_GBK”" w:hAnsi="方正小标宋_GBK”" w:eastAsia="方正小标宋_GBK”" w:cs="方正小标宋_GBK”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2024-08-05T18:24:00Z</dcterms:created>
  <dc:creator>刁彦君</dc:creator>
  <cp:lastModifiedBy>luobaohua</cp:lastModifiedBy>
  <dcterms:modified xsi:type="dcterms:W3CDTF">2024-12-30T17:18:52Z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9B2BA08408D598D2B2C8B9669F86F711</vt:lpwstr>
  </property>
</Properties>
</file>