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4年10月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  <w:bookmarkStart w:id="0" w:name="_GoBack"/>
      <w:bookmarkEnd w:id="0"/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10.如有工作经验的，需提供工作经历证明或劳动合同、及社保缴费清单。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0FDF27A7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972C9A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  <w:rsid w:val="DF72822C"/>
    <w:rsid w:val="F7FF40C1"/>
    <w:rsid w:val="FB7DB5C0"/>
    <w:rsid w:val="FBEEC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12</TotalTime>
  <ScaleCrop>false</ScaleCrop>
  <LinksUpToDate>false</LinksUpToDate>
  <CharactersWithSpaces>666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2021-11-11T11:14:00Z</dcterms:created>
  <dc:creator>Kyern</dc:creator>
  <cp:lastModifiedBy>吴美璇</cp:lastModifiedBy>
  <cp:lastPrinted>2023-03-07T14:30:00Z</cp:lastPrinted>
  <dcterms:modified xsi:type="dcterms:W3CDTF">2024-10-15T03:38:26Z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9CD66D46AE609F8BFBCCE665C9AA5A24</vt:lpwstr>
  </property>
</Properties>
</file>