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0"/>
        </w:numPr>
        <w:adjustRightInd w:val="0"/>
        <w:snapToGrid w:val="0"/>
        <w:spacing w:before="0" w:after="0" w:line="560" w:lineRule="exact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</w:rPr>
        <w:t>1</w:t>
      </w:r>
    </w:p>
    <w:p>
      <w:pPr>
        <w:pStyle w:val="2"/>
        <w:numPr>
          <w:ilvl w:val="1"/>
          <w:numId w:val="0"/>
        </w:numPr>
        <w:adjustRightInd w:val="0"/>
        <w:snapToGrid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21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313" w:afterLines="10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28"/>
          <w:lang w:val="en-US" w:eastAsia="zh-CN"/>
        </w:rPr>
        <w:t>福田区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28"/>
        </w:rPr>
        <w:t>公共数据授权运营单位申请表</w:t>
      </w:r>
      <w:bookmarkEnd w:id="0"/>
    </w:p>
    <w:tbl>
      <w:tblPr>
        <w:tblStyle w:val="5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657"/>
        <w:gridCol w:w="840"/>
        <w:gridCol w:w="1380"/>
        <w:gridCol w:w="366"/>
        <w:gridCol w:w="390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单位</w:t>
            </w:r>
            <w:r>
              <w:rPr>
                <w:rFonts w:hint="eastAsia" w:ascii="仿宋_GB2312" w:eastAsia="仿宋_GB2312"/>
                <w:bCs/>
                <w:sz w:val="24"/>
              </w:rPr>
              <w:t>名称</w:t>
            </w:r>
          </w:p>
        </w:tc>
        <w:tc>
          <w:tcPr>
            <w:tcW w:w="631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统一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社会</w:t>
            </w:r>
            <w:r>
              <w:rPr>
                <w:rFonts w:hint="eastAsia" w:ascii="仿宋_GB2312" w:eastAsia="仿宋_GB2312"/>
                <w:bCs/>
                <w:sz w:val="24"/>
              </w:rPr>
              <w:t>信用代码</w:t>
            </w:r>
          </w:p>
        </w:tc>
        <w:tc>
          <w:tcPr>
            <w:tcW w:w="631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通讯地址</w:t>
            </w:r>
          </w:p>
        </w:tc>
        <w:tc>
          <w:tcPr>
            <w:tcW w:w="631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电子信箱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电话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传真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企业性质</w:t>
            </w:r>
          </w:p>
        </w:tc>
        <w:tc>
          <w:tcPr>
            <w:tcW w:w="631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Style w:val="7"/>
              </w:rPr>
            </w:pPr>
            <w:r>
              <w:rPr>
                <w:rStyle w:val="7"/>
                <w:rFonts w:hint="eastAsia"/>
              </w:rPr>
              <w:t>□国有独资       □国有控股     □集体企业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Style w:val="7"/>
              </w:rPr>
            </w:pPr>
            <w:r>
              <w:rPr>
                <w:rStyle w:val="7"/>
                <w:rFonts w:hint="eastAsia"/>
              </w:rPr>
              <w:t xml:space="preserve">□私营企业       □股份制       □其他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注册资本金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（万元）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（万元）（万元）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员工人数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宋体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联系人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9" w:hRule="atLeas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企业简介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（限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ascii="仿宋_GB2312" w:eastAsia="仿宋_GB2312"/>
                <w:bCs/>
                <w:sz w:val="24"/>
              </w:rPr>
              <w:t>00</w:t>
            </w:r>
            <w:r>
              <w:rPr>
                <w:rFonts w:hint="eastAsia" w:ascii="仿宋_GB2312" w:eastAsia="仿宋_GB2312"/>
                <w:bCs/>
                <w:sz w:val="24"/>
              </w:rPr>
              <w:t>字）</w:t>
            </w:r>
          </w:p>
        </w:tc>
        <w:tc>
          <w:tcPr>
            <w:tcW w:w="631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852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本公司将遵守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福田区公共数据授权运营暂行管理办法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相关法律法规，本申请表填报的各项内容均真实、完整、合法、有效，自愿维护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福田区公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共数据授权运营秩序，遵循公共数据授权运营相关规则，接受相关行业部门指导与监督。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请审核批准。</w:t>
            </w: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 xml:space="preserve">      </w:t>
            </w:r>
          </w:p>
          <w:p>
            <w:pPr>
              <w:wordWrap w:val="0"/>
              <w:autoSpaceDN w:val="0"/>
              <w:adjustRightInd w:val="0"/>
              <w:snapToGrid w:val="0"/>
              <w:spacing w:line="560" w:lineRule="exact"/>
              <w:ind w:right="180" w:firstLine="540" w:firstLineChars="225"/>
              <w:jc w:val="right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  单位（公章）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： </w:t>
            </w:r>
            <w:r>
              <w:rPr>
                <w:rFonts w:ascii="仿宋_GB2312" w:eastAsia="仿宋_GB2312"/>
                <w:bCs/>
                <w:sz w:val="24"/>
              </w:rPr>
              <w:t xml:space="preserve">     </w:t>
            </w:r>
          </w:p>
          <w:p>
            <w:pPr>
              <w:wordWrap w:val="0"/>
              <w:adjustRightInd w:val="0"/>
              <w:snapToGrid w:val="0"/>
              <w:spacing w:line="560" w:lineRule="exact"/>
              <w:ind w:right="720"/>
              <w:jc w:val="right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法定代表人或经办人签字</w:t>
            </w:r>
            <w:r>
              <w:rPr>
                <w:rFonts w:ascii="仿宋_GB2312" w:eastAsia="仿宋_GB2312"/>
                <w:bCs/>
                <w:sz w:val="24"/>
              </w:rPr>
              <w:t>：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560" w:lineRule="exact"/>
              <w:ind w:right="960" w:firstLine="5280" w:firstLineChars="2200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年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</w:rPr>
              <w:t>日</w:t>
            </w:r>
          </w:p>
        </w:tc>
      </w:tr>
    </w:tbl>
    <w:p>
      <w:pPr>
        <w:pStyle w:val="3"/>
        <w:adjustRightInd w:val="0"/>
        <w:snapToGrid w:val="0"/>
        <w:spacing w:line="560" w:lineRule="exact"/>
        <w:rPr>
          <w:rFonts w:ascii="仿宋" w:hAnsi="仿宋" w:eastAsia="仿宋"/>
          <w:bCs/>
          <w:i/>
          <w:iCs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D7124"/>
    <w:rsid w:val="25317C88"/>
    <w:rsid w:val="29B90DC8"/>
    <w:rsid w:val="3CFD7124"/>
    <w:rsid w:val="7AEF225C"/>
    <w:rsid w:val="EDEFFF3E"/>
    <w:rsid w:val="F87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_Style 7"/>
    <w:qFormat/>
    <w:uiPriority w:val="31"/>
    <w:rPr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2024-02-02T01:10:00Z</dcterms:created>
  <dc:creator>彭博</dc:creator>
  <cp:lastModifiedBy>曾一鸣</cp:lastModifiedBy>
  <cp:lastPrinted>2024-02-07T17:38:00Z</cp:lastPrinted>
  <dcterms:modified xsi:type="dcterms:W3CDTF">2024-02-23T15:30:23Z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954767A10E0026F08F49D86511DE7956</vt:lpwstr>
  </property>
</Properties>
</file>