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lang w:val="en-US" w:eastAsia="zh-CN"/>
        </w:rPr>
        <w:t>福田街道办事处</w:t>
      </w:r>
      <w:r>
        <w:rPr>
          <w:rFonts w:hint="eastAsia" w:ascii="方正小标宋_GBK" w:hAnsi="方正小标宋_GBK" w:eastAsia="方正小标宋_GBK" w:cs="方正小标宋_GBK"/>
          <w:sz w:val="32"/>
          <w:szCs w:val="32"/>
        </w:rPr>
        <w:t>关于公开征求《</w:t>
      </w:r>
      <w:r>
        <w:rPr>
          <w:rFonts w:hint="eastAsia" w:ascii="方正小标宋_GBK" w:hAnsi="方正小标宋_GBK" w:eastAsia="方正小标宋_GBK" w:cs="方正小标宋_GBK"/>
          <w:sz w:val="32"/>
          <w:szCs w:val="32"/>
          <w:lang w:val="en-US" w:eastAsia="zh-CN"/>
        </w:rPr>
        <w:t>福田平安建设中心</w:t>
      </w:r>
      <w:r>
        <w:rPr>
          <w:rFonts w:hint="eastAsia" w:ascii="方正小标宋_GBK" w:hAnsi="方正小标宋_GBK" w:eastAsia="方正小标宋_GBK" w:cs="方正小标宋_GBK"/>
          <w:sz w:val="32"/>
          <w:szCs w:val="32"/>
        </w:rPr>
        <w:t>项目方案(征求意见稿)》意见反馈表</w:t>
      </w:r>
      <w:bookmarkEnd w:id="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95"/>
        <w:gridCol w:w="1747"/>
        <w:gridCol w:w="4547"/>
        <w:gridCol w:w="1880"/>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5" w:type="dxa"/>
          </w:tcPr>
          <w:p>
            <w:pPr>
              <w:pStyle w:val="2"/>
              <w:ind w:left="0" w:leftChars="0" w:firstLine="0" w:firstLineChars="0"/>
              <w:jc w:val="center"/>
              <w:rPr>
                <w:rFonts w:hint="eastAsia" w:eastAsia="仿宋_GB2312"/>
                <w:b/>
                <w:bCs/>
                <w:vertAlign w:val="baseline"/>
                <w:lang w:val="en-US" w:eastAsia="zh-CN"/>
              </w:rPr>
            </w:pPr>
            <w:r>
              <w:rPr>
                <w:rFonts w:hint="eastAsia"/>
                <w:b/>
                <w:bCs/>
                <w:vertAlign w:val="baseline"/>
                <w:lang w:val="en-US" w:eastAsia="zh-CN"/>
              </w:rPr>
              <w:t>序号</w:t>
            </w:r>
          </w:p>
        </w:tc>
        <w:tc>
          <w:tcPr>
            <w:tcW w:w="1747" w:type="dxa"/>
          </w:tcPr>
          <w:p>
            <w:pPr>
              <w:pStyle w:val="2"/>
              <w:jc w:val="both"/>
              <w:rPr>
                <w:rFonts w:hint="eastAsia" w:eastAsia="仿宋_GB2312"/>
                <w:b/>
                <w:bCs/>
                <w:vertAlign w:val="baseline"/>
                <w:lang w:val="en-US" w:eastAsia="zh-CN"/>
              </w:rPr>
            </w:pPr>
            <w:r>
              <w:rPr>
                <w:rFonts w:hint="eastAsia"/>
                <w:b/>
                <w:bCs/>
                <w:vertAlign w:val="baseline"/>
                <w:lang w:val="en-US" w:eastAsia="zh-CN"/>
              </w:rPr>
              <w:t>联系人</w:t>
            </w:r>
          </w:p>
        </w:tc>
        <w:tc>
          <w:tcPr>
            <w:tcW w:w="4547" w:type="dxa"/>
          </w:tcPr>
          <w:p>
            <w:pPr>
              <w:pStyle w:val="2"/>
              <w:ind w:left="0" w:leftChars="0" w:firstLine="0" w:firstLineChars="0"/>
              <w:jc w:val="center"/>
              <w:rPr>
                <w:rFonts w:hint="default" w:eastAsia="仿宋_GB2312"/>
                <w:b/>
                <w:bCs/>
                <w:vertAlign w:val="baseline"/>
                <w:lang w:val="en-US" w:eastAsia="zh-CN"/>
              </w:rPr>
            </w:pPr>
            <w:r>
              <w:rPr>
                <w:rFonts w:hint="eastAsia"/>
                <w:b/>
                <w:bCs/>
                <w:vertAlign w:val="baseline"/>
                <w:lang w:val="en-US" w:eastAsia="zh-CN"/>
              </w:rPr>
              <w:t>建议内容</w:t>
            </w:r>
          </w:p>
        </w:tc>
        <w:tc>
          <w:tcPr>
            <w:tcW w:w="1880" w:type="dxa"/>
          </w:tcPr>
          <w:p>
            <w:pPr>
              <w:pStyle w:val="2"/>
              <w:ind w:left="0" w:leftChars="0" w:firstLine="0" w:firstLineChars="0"/>
              <w:jc w:val="center"/>
              <w:rPr>
                <w:rFonts w:hint="default" w:eastAsia="仿宋_GB2312"/>
                <w:b/>
                <w:bCs/>
                <w:vertAlign w:val="baseline"/>
                <w:lang w:val="en-US" w:eastAsia="zh-CN"/>
              </w:rPr>
            </w:pPr>
            <w:r>
              <w:rPr>
                <w:rFonts w:hint="eastAsia"/>
                <w:b/>
                <w:bCs/>
                <w:vertAlign w:val="baseline"/>
                <w:lang w:val="en-US" w:eastAsia="zh-CN"/>
              </w:rPr>
              <w:t>采纳情况</w:t>
            </w:r>
          </w:p>
        </w:tc>
        <w:tc>
          <w:tcPr>
            <w:tcW w:w="4094" w:type="dxa"/>
          </w:tcPr>
          <w:p>
            <w:pPr>
              <w:pStyle w:val="2"/>
              <w:ind w:left="0" w:leftChars="0" w:firstLine="0" w:firstLineChars="0"/>
              <w:jc w:val="center"/>
              <w:rPr>
                <w:rFonts w:hint="default" w:eastAsia="仿宋_GB2312"/>
                <w:b/>
                <w:bCs/>
                <w:vertAlign w:val="baseline"/>
                <w:lang w:val="en-US" w:eastAsia="zh-CN"/>
              </w:rPr>
            </w:pPr>
            <w:r>
              <w:rPr>
                <w:rFonts w:hint="eastAsia"/>
                <w:b/>
                <w:bCs/>
                <w:vertAlign w:val="baseline"/>
                <w:lang w:val="en-US" w:eastAsia="zh-CN"/>
              </w:rPr>
              <w:t>回复内容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2"/>
                <w:vertAlign w:val="baseline"/>
                <w:lang w:val="en-US" w:eastAsia="zh-CN"/>
              </w:rPr>
            </w:pPr>
            <w:r>
              <w:rPr>
                <w:rFonts w:hint="eastAsia" w:ascii="仿宋_GB2312" w:hAnsi="仿宋_GB2312" w:eastAsia="仿宋_GB2312" w:cs="仿宋_GB2312"/>
                <w:b/>
                <w:bCs/>
                <w:sz w:val="28"/>
                <w:szCs w:val="22"/>
                <w:vertAlign w:val="baseline"/>
                <w:lang w:val="en-US" w:eastAsia="zh-CN"/>
              </w:rPr>
              <w:t>1</w:t>
            </w:r>
          </w:p>
        </w:tc>
        <w:tc>
          <w:tcPr>
            <w:tcW w:w="174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sz w:val="28"/>
                <w:szCs w:val="22"/>
                <w:vertAlign w:val="baseline"/>
                <w:lang w:val="en-US" w:eastAsia="zh-CN"/>
              </w:rPr>
            </w:pPr>
            <w:r>
              <w:rPr>
                <w:rFonts w:hint="eastAsia"/>
                <w:sz w:val="28"/>
                <w:szCs w:val="22"/>
                <w:vertAlign w:val="baseline"/>
                <w:lang w:val="en-US" w:eastAsia="zh-CN"/>
              </w:rPr>
              <w:t>范先生</w:t>
            </w:r>
          </w:p>
        </w:tc>
        <w:tc>
          <w:tcPr>
            <w:tcW w:w="454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eastAsia="仿宋_GB2312"/>
                <w:sz w:val="28"/>
                <w:szCs w:val="22"/>
                <w:vertAlign w:val="baseline"/>
                <w:lang w:val="en-US" w:eastAsia="zh-CN"/>
              </w:rPr>
            </w:pPr>
            <w:r>
              <w:rPr>
                <w:rFonts w:hint="eastAsia"/>
                <w:sz w:val="28"/>
                <w:szCs w:val="22"/>
                <w:vertAlign w:val="baseline"/>
                <w:lang w:val="en-US" w:eastAsia="zh-CN"/>
              </w:rPr>
              <w:t>我们公司就在这个中心附近，是否可以在这个项目中加入提供劳动纠纷相关的法律咨询和调解服务</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sz w:val="28"/>
                <w:szCs w:val="22"/>
                <w:vertAlign w:val="baseline"/>
                <w:lang w:val="en-US" w:eastAsia="zh-CN"/>
              </w:rPr>
            </w:pPr>
            <w:r>
              <w:rPr>
                <w:rFonts w:hint="eastAsia"/>
                <w:sz w:val="28"/>
                <w:szCs w:val="22"/>
                <w:vertAlign w:val="baseline"/>
                <w:lang w:val="en-US" w:eastAsia="zh-CN"/>
              </w:rPr>
              <w:t>采纳</w:t>
            </w:r>
          </w:p>
        </w:tc>
        <w:tc>
          <w:tcPr>
            <w:tcW w:w="4094" w:type="dxa"/>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2"/>
                <w:vertAlign w:val="baseline"/>
                <w:lang w:val="en-US" w:eastAsia="zh-CN"/>
              </w:rPr>
            </w:pPr>
            <w:r>
              <w:rPr>
                <w:rFonts w:hint="eastAsia"/>
                <w:sz w:val="28"/>
                <w:szCs w:val="22"/>
                <w:vertAlign w:val="baseline"/>
                <w:lang w:val="en-US" w:eastAsia="zh-CN"/>
              </w:rPr>
              <w:t>感谢您提出的宝贵建议。按照目前的项目建设方案及思路，我办将以该中心为依托，为辖区群众提供劳资纠纷的多元化解和全流程服务。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2"/>
                <w:vertAlign w:val="baseline"/>
                <w:lang w:val="en-US" w:eastAsia="zh-CN"/>
              </w:rPr>
            </w:pPr>
            <w:r>
              <w:rPr>
                <w:rFonts w:hint="eastAsia" w:ascii="仿宋_GB2312" w:hAnsi="仿宋_GB2312" w:eastAsia="仿宋_GB2312" w:cs="仿宋_GB2312"/>
                <w:b/>
                <w:bCs/>
                <w:sz w:val="28"/>
                <w:szCs w:val="22"/>
                <w:vertAlign w:val="baseline"/>
                <w:lang w:val="en-US" w:eastAsia="zh-CN"/>
              </w:rPr>
              <w:t>2</w:t>
            </w:r>
          </w:p>
        </w:tc>
        <w:tc>
          <w:tcPr>
            <w:tcW w:w="174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sz w:val="28"/>
                <w:szCs w:val="22"/>
                <w:vertAlign w:val="baseline"/>
                <w:lang w:val="en-US" w:eastAsia="zh-CN"/>
              </w:rPr>
            </w:pPr>
            <w:r>
              <w:rPr>
                <w:rFonts w:hint="eastAsia"/>
                <w:sz w:val="28"/>
                <w:szCs w:val="22"/>
                <w:vertAlign w:val="baseline"/>
                <w:lang w:val="en-US" w:eastAsia="zh-CN"/>
              </w:rPr>
              <w:t>吕女士</w:t>
            </w:r>
          </w:p>
        </w:tc>
        <w:tc>
          <w:tcPr>
            <w:tcW w:w="454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eastAsia="仿宋_GB2312"/>
                <w:sz w:val="28"/>
                <w:szCs w:val="22"/>
                <w:vertAlign w:val="baseline"/>
                <w:lang w:val="en-US" w:eastAsia="zh-CN"/>
              </w:rPr>
            </w:pPr>
            <w:r>
              <w:rPr>
                <w:rFonts w:hint="eastAsia"/>
                <w:sz w:val="28"/>
                <w:szCs w:val="22"/>
                <w:vertAlign w:val="baseline"/>
                <w:lang w:val="en-US" w:eastAsia="zh-CN"/>
              </w:rPr>
              <w:t>建议增加为附近居民提供便利的政务业务办理服务</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sz w:val="28"/>
                <w:szCs w:val="22"/>
                <w:vertAlign w:val="baseline"/>
                <w:lang w:val="en-US" w:eastAsia="zh-CN"/>
              </w:rPr>
            </w:pPr>
            <w:r>
              <w:rPr>
                <w:rFonts w:hint="eastAsia"/>
                <w:sz w:val="28"/>
                <w:szCs w:val="22"/>
                <w:vertAlign w:val="baseline"/>
                <w:lang w:val="en-US" w:eastAsia="zh-CN"/>
              </w:rPr>
              <w:t>采纳</w:t>
            </w:r>
          </w:p>
        </w:tc>
        <w:tc>
          <w:tcPr>
            <w:tcW w:w="4094" w:type="dxa"/>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2"/>
                <w:vertAlign w:val="baseline"/>
                <w:lang w:val="en-US" w:eastAsia="zh-CN"/>
              </w:rPr>
            </w:pPr>
            <w:r>
              <w:rPr>
                <w:rFonts w:hint="eastAsia"/>
                <w:sz w:val="28"/>
                <w:szCs w:val="22"/>
                <w:vertAlign w:val="baseline"/>
                <w:lang w:val="en-US" w:eastAsia="zh-CN"/>
              </w:rPr>
              <w:t>感谢您提出的宝贵建议。项目建成后，将在群众接待大厅设置政务办理窗口，并投放政务一体机，为附近群众提供便捷的办事服务。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2"/>
                <w:vertAlign w:val="baseline"/>
                <w:lang w:val="en-US" w:eastAsia="zh-CN"/>
              </w:rPr>
            </w:pPr>
            <w:r>
              <w:rPr>
                <w:rFonts w:hint="eastAsia" w:ascii="仿宋_GB2312" w:hAnsi="仿宋_GB2312" w:eastAsia="仿宋_GB2312" w:cs="仿宋_GB2312"/>
                <w:b/>
                <w:bCs/>
                <w:sz w:val="28"/>
                <w:szCs w:val="22"/>
                <w:vertAlign w:val="baseline"/>
                <w:lang w:val="en-US" w:eastAsia="zh-CN"/>
              </w:rPr>
              <w:t>3</w:t>
            </w:r>
          </w:p>
        </w:tc>
        <w:tc>
          <w:tcPr>
            <w:tcW w:w="174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sz w:val="28"/>
                <w:szCs w:val="22"/>
                <w:vertAlign w:val="baseline"/>
                <w:lang w:val="en-US" w:eastAsia="zh-CN"/>
              </w:rPr>
            </w:pPr>
            <w:r>
              <w:rPr>
                <w:rFonts w:hint="eastAsia"/>
                <w:sz w:val="28"/>
                <w:szCs w:val="22"/>
                <w:vertAlign w:val="baseline"/>
                <w:lang w:val="en-US" w:eastAsia="zh-CN"/>
              </w:rPr>
              <w:t>曾先生</w:t>
            </w:r>
          </w:p>
        </w:tc>
        <w:tc>
          <w:tcPr>
            <w:tcW w:w="454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eastAsia="仿宋_GB2312"/>
                <w:sz w:val="28"/>
                <w:szCs w:val="22"/>
                <w:vertAlign w:val="baseline"/>
                <w:lang w:val="en-US" w:eastAsia="zh-CN"/>
              </w:rPr>
            </w:pPr>
            <w:r>
              <w:rPr>
                <w:rFonts w:hint="eastAsia"/>
                <w:sz w:val="28"/>
                <w:szCs w:val="22"/>
                <w:vertAlign w:val="baseline"/>
                <w:lang w:val="en-US" w:eastAsia="zh-CN"/>
              </w:rPr>
              <w:t>希望能够在这个中心享受到便利的心理咨询服务</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8"/>
                <w:szCs w:val="22"/>
                <w:vertAlign w:val="baseline"/>
              </w:rPr>
            </w:pPr>
            <w:r>
              <w:rPr>
                <w:rFonts w:hint="eastAsia"/>
                <w:sz w:val="28"/>
                <w:szCs w:val="22"/>
                <w:vertAlign w:val="baseline"/>
                <w:lang w:val="en-US" w:eastAsia="zh-CN"/>
              </w:rPr>
              <w:t>采纳</w:t>
            </w:r>
          </w:p>
        </w:tc>
        <w:tc>
          <w:tcPr>
            <w:tcW w:w="4094" w:type="dxa"/>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2"/>
                <w:vertAlign w:val="baseline"/>
                <w:lang w:val="en-US" w:eastAsia="zh-CN"/>
              </w:rPr>
            </w:pPr>
            <w:r>
              <w:rPr>
                <w:rFonts w:hint="eastAsia"/>
                <w:sz w:val="28"/>
                <w:szCs w:val="22"/>
                <w:vertAlign w:val="baseline"/>
                <w:lang w:val="en-US" w:eastAsia="zh-CN"/>
              </w:rPr>
              <w:t>感谢您提出的宝贵建议。中心建成后，将引入心理咨询室入驻，为辖区居民提供公益心理咨询、心理疏导等相关服务。</w:t>
            </w:r>
          </w:p>
        </w:tc>
      </w:tr>
    </w:tbl>
    <w:p>
      <w:pPr>
        <w:pStyle w:val="2"/>
        <w:ind w:left="0" w:leftChars="0" w:firstLine="0" w:firstLineChars="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A11AE0"/>
    <w:multiLevelType w:val="singleLevel"/>
    <w:tmpl w:val="56A11AE0"/>
    <w:lvl w:ilvl="0" w:tentative="0">
      <w:start w:val="1"/>
      <w:numFmt w:val="chineseCounting"/>
      <w:pStyle w:val="5"/>
      <w:suff w:val="nothing"/>
      <w:lvlText w:val="%1、"/>
      <w:lvlJc w:val="left"/>
      <w:pPr>
        <w:tabs>
          <w:tab w:val="left" w:pos="0"/>
        </w:tabs>
        <w:ind w:left="420" w:leftChars="0" w:hanging="380" w:firstLineChars="0"/>
      </w:pPr>
      <w:rPr>
        <w:rFonts w:hint="eastAsia" w:eastAsia="黑体"/>
        <w:snapToGrid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TQ3YmJkNjlhYjYxZDE4NWIwNTY4NGQyYjg0MGEifQ=="/>
  </w:docVars>
  <w:rsids>
    <w:rsidRoot w:val="22802CA8"/>
    <w:rsid w:val="05E12FE5"/>
    <w:rsid w:val="09465C58"/>
    <w:rsid w:val="0CF9582F"/>
    <w:rsid w:val="0E1D5268"/>
    <w:rsid w:val="11D8401E"/>
    <w:rsid w:val="22802CA8"/>
    <w:rsid w:val="307915B4"/>
    <w:rsid w:val="316B7A16"/>
    <w:rsid w:val="319C04C5"/>
    <w:rsid w:val="3A325C9F"/>
    <w:rsid w:val="492C41BD"/>
    <w:rsid w:val="54F62E2C"/>
    <w:rsid w:val="5DAF58FE"/>
    <w:rsid w:val="5F816F00"/>
    <w:rsid w:val="65E4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_GBK"/>
      <w:b/>
      <w:kern w:val="44"/>
      <w:sz w:val="44"/>
    </w:rPr>
  </w:style>
  <w:style w:type="paragraph" w:styleId="5">
    <w:name w:val="heading 2"/>
    <w:basedOn w:val="1"/>
    <w:next w:val="1"/>
    <w:semiHidden/>
    <w:unhideWhenUsed/>
    <w:qFormat/>
    <w:uiPriority w:val="0"/>
    <w:pPr>
      <w:keepNext/>
      <w:keepLines/>
      <w:numPr>
        <w:ilvl w:val="0"/>
        <w:numId w:val="1"/>
      </w:numPr>
      <w:spacing w:before="260" w:beforeLines="0" w:beforeAutospacing="0" w:after="260" w:afterLines="0" w:afterAutospacing="0" w:line="560" w:lineRule="exact"/>
      <w:ind w:left="0" w:firstLine="643" w:firstLineChars="200"/>
      <w:outlineLvl w:val="1"/>
    </w:pPr>
    <w:rPr>
      <w:rFonts w:ascii="Arial" w:hAnsi="Arial" w:eastAsia="黑体"/>
      <w:b/>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方正小标宋_GBK"/>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qFormat/>
    <w:uiPriority w:val="0"/>
    <w:pPr>
      <w:spacing w:after="120" w:line="560" w:lineRule="exact"/>
      <w:ind w:firstLine="880" w:firstLineChars="200"/>
    </w:pPr>
    <w:rPr>
      <w:rFonts w:eastAsia="仿宋_GB2312" w:asciiTheme="minorAscii" w:hAnsiTheme="minorAscii"/>
    </w:r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2023-12-28T07:11:00Z</dcterms:created>
  <dc:creator>甘心琴</dc:creator>
  <cp:lastModifiedBy>甘心琴</cp:lastModifiedBy>
  <dcterms:modified xsi:type="dcterms:W3CDTF">2023-12-28T07:27:57Z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E3C55A1D4B004B1AAA1CEA4067DB25B2_11</vt:lpwstr>
  </property>
</Properties>
</file>