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882"/>
        <w:gridCol w:w="2854"/>
        <w:gridCol w:w="1987"/>
        <w:gridCol w:w="1513"/>
        <w:gridCol w:w="2164"/>
      </w:tblGrid>
      <w:tr>
        <w:tblPrEx>
          <w:tblCellMar>
            <w:top w:w="0" w:type="dxa"/>
            <w:left w:w="108" w:type="dxa"/>
            <w:bottom w:w="0" w:type="dxa"/>
            <w:right w:w="108" w:type="dxa"/>
          </w:tblCellMar>
        </w:tblPrEx>
        <w:trPr>
          <w:trHeight w:val="70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福保街道2024年加强福田口岸周边综合整治购买安保服务项目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980000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综合治理办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我辖区口岸周边走私、水客等现象严重。为使口岸综合整治取得长治效果，街道拟通过购买安保服务方式增强口岸整治力量。</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提供14名有资质的安保人员。在福田口岸周边</w:t>
            </w:r>
            <w:bookmarkStart w:id="0" w:name="_GoBack"/>
            <w:bookmarkEnd w:id="0"/>
            <w:r>
              <w:rPr>
                <w:rFonts w:hint="eastAsia" w:ascii="仿宋_GB2312" w:hAnsi="仿宋_GB2312" w:eastAsia="仿宋_GB2312" w:cs="仿宋_GB2312"/>
                <w:kern w:val="0"/>
                <w:sz w:val="24"/>
                <w:szCs w:val="24"/>
                <w:lang w:val="en-US" w:eastAsia="zh-CN" w:bidi="ar-SA"/>
              </w:rPr>
              <w:t>开展综合整治、巡逻等工作。</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numPr>
                <w:ilvl w:val="0"/>
                <w:numId w:val="0"/>
              </w:num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2024年1月1日--2024年12月31日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项目合同方式为总价合同，结算时按月结算，中标单位每月10日前向采购人提供相应金额的正式税务发票，采购人每月25日前予以结算上个月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98万元以内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default" w:ascii="仿宋_GB2312" w:hAnsi="仿宋_GB2312" w:eastAsia="仿宋_GB2312" w:cs="仿宋_GB2312"/>
                <w:kern w:val="0"/>
                <w:sz w:val="24"/>
                <w:lang w:val="en-US" w:eastAsia="zh-CN"/>
              </w:rPr>
              <w:t>营业执照、经营范围等相关资质复印件；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7、可体现投标人综合实力及运营管理能力的其他资料。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3025792"/>
    <w:rsid w:val="14C24AD9"/>
    <w:rsid w:val="172C00A3"/>
    <w:rsid w:val="18B761FE"/>
    <w:rsid w:val="194B399D"/>
    <w:rsid w:val="1AF3636A"/>
    <w:rsid w:val="1CD203FA"/>
    <w:rsid w:val="1D1041D7"/>
    <w:rsid w:val="251026CF"/>
    <w:rsid w:val="2C7035F3"/>
    <w:rsid w:val="2E544988"/>
    <w:rsid w:val="2FBB6ACC"/>
    <w:rsid w:val="304A7E50"/>
    <w:rsid w:val="334D7C7F"/>
    <w:rsid w:val="340E45C5"/>
    <w:rsid w:val="3F1434CE"/>
    <w:rsid w:val="416451E2"/>
    <w:rsid w:val="447E6A90"/>
    <w:rsid w:val="4795557D"/>
    <w:rsid w:val="4E144BA8"/>
    <w:rsid w:val="4E1E0521"/>
    <w:rsid w:val="4F3F2E1E"/>
    <w:rsid w:val="50762693"/>
    <w:rsid w:val="587C663C"/>
    <w:rsid w:val="5A771A36"/>
    <w:rsid w:val="5C8F69B7"/>
    <w:rsid w:val="5EBA216A"/>
    <w:rsid w:val="66AD6A92"/>
    <w:rsid w:val="66C374B6"/>
    <w:rsid w:val="6A1555D3"/>
    <w:rsid w:val="6AE93220"/>
    <w:rsid w:val="6E587601"/>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如我一瞬</cp:lastModifiedBy>
  <dcterms:modified xsi:type="dcterms:W3CDTF">2023-11-23T01:49:22Z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81A327B03BB54D78AB100CDD2405940C</vt:lpwstr>
  </property>
</Properties>
</file>