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zh-CN" w:eastAsia="zh-CN"/>
        </w:rPr>
        <w:t>附件</w:t>
      </w:r>
      <w:r>
        <w:rPr>
          <w:rFonts w:hint="eastAsia" w:ascii="仿宋_GB2312" w:hAnsi="仿宋_GB2312" w:eastAsia="仿宋_GB2312" w:cs="仿宋_GB2312"/>
          <w:sz w:val="32"/>
          <w:szCs w:val="32"/>
          <w:u w:val="none"/>
          <w:lang w:val="en-US" w:eastAsia="zh-CN"/>
        </w:rPr>
        <w:t>2：</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u w:val="none"/>
          <w:lang w:val="zh-CN" w:eastAsia="zh-CN"/>
        </w:rPr>
      </w:pPr>
      <w:r>
        <w:rPr>
          <w:rFonts w:hint="eastAsia" w:ascii="方正小标宋简体" w:hAnsi="方正小标宋简体" w:eastAsia="方正小标宋简体" w:cs="方正小标宋简体"/>
          <w:sz w:val="44"/>
          <w:szCs w:val="44"/>
          <w:u w:val="none"/>
          <w:lang w:val="zh-CN" w:eastAsia="zh-CN"/>
        </w:rPr>
        <w:t>材料清单</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pPr>
        <w:keepNext w:val="0"/>
        <w:keepLines w:val="0"/>
        <w:pageBreakBefore w:val="0"/>
        <w:widowControl/>
        <w:shd w:val="clear"/>
        <w:kinsoku/>
        <w:wordWrap/>
        <w:overflowPunct/>
        <w:topLinePunct w:val="0"/>
        <w:autoSpaceDN/>
        <w:bidi w:val="0"/>
        <w:adjustRightInd/>
        <w:snapToGrid/>
        <w:spacing w:line="579" w:lineRule="exact"/>
        <w:ind w:left="0" w:leftChars="0" w:firstLine="627" w:firstLineChars="196"/>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报考</w:t>
      </w:r>
      <w:r>
        <w:rPr>
          <w:rFonts w:hint="eastAsia" w:ascii="仿宋_GB2312" w:hAnsi="仿宋_GB2312" w:eastAsia="仿宋_GB2312" w:cs="仿宋_GB2312"/>
          <w:bCs/>
          <w:color w:val="auto"/>
          <w:kern w:val="0"/>
          <w:sz w:val="32"/>
          <w:szCs w:val="32"/>
          <w:lang w:val="en-US" w:eastAsia="zh-CN"/>
        </w:rPr>
        <w:t>人员</w:t>
      </w:r>
      <w:r>
        <w:rPr>
          <w:rFonts w:hint="eastAsia" w:ascii="仿宋_GB2312" w:hAnsi="仿宋_GB2312" w:eastAsia="仿宋_GB2312" w:cs="仿宋_GB2312"/>
          <w:bCs/>
          <w:color w:val="auto"/>
          <w:kern w:val="0"/>
          <w:sz w:val="32"/>
          <w:szCs w:val="32"/>
        </w:rPr>
        <w:t>应</w:t>
      </w:r>
      <w:r>
        <w:rPr>
          <w:rFonts w:hint="eastAsia" w:ascii="仿宋_GB2312" w:hAnsi="仿宋_GB2312" w:eastAsia="仿宋_GB2312" w:cs="仿宋_GB2312"/>
          <w:bCs/>
          <w:color w:val="auto"/>
          <w:kern w:val="0"/>
          <w:sz w:val="32"/>
          <w:szCs w:val="32"/>
          <w:lang w:val="en-US" w:eastAsia="zh-CN"/>
        </w:rPr>
        <w:t>严格按以下要求</w:t>
      </w:r>
      <w:r>
        <w:rPr>
          <w:rFonts w:hint="eastAsia" w:ascii="仿宋_GB2312" w:hAnsi="仿宋_GB2312" w:eastAsia="仿宋_GB2312" w:cs="仿宋_GB2312"/>
          <w:bCs/>
          <w:color w:val="auto"/>
          <w:kern w:val="0"/>
          <w:sz w:val="32"/>
          <w:szCs w:val="32"/>
        </w:rPr>
        <w:t>提供材料</w:t>
      </w:r>
      <w:r>
        <w:rPr>
          <w:rFonts w:hint="eastAsia" w:ascii="仿宋_GB2312" w:hAnsi="仿宋_GB2312" w:eastAsia="仿宋_GB2312" w:cs="仿宋_GB2312"/>
          <w:bCs/>
          <w:color w:val="auto"/>
          <w:kern w:val="0"/>
          <w:sz w:val="32"/>
          <w:szCs w:val="32"/>
          <w:lang w:val="en-US" w:eastAsia="zh-CN"/>
        </w:rPr>
        <w:t>进行报名，并于现场资格审核时提交</w:t>
      </w:r>
      <w:r>
        <w:rPr>
          <w:rFonts w:hint="eastAsia" w:ascii="仿宋_GB2312" w:hAnsi="仿宋_GB2312" w:eastAsia="仿宋_GB2312" w:cs="仿宋_GB2312"/>
          <w:bCs/>
          <w:color w:val="auto"/>
          <w:kern w:val="0"/>
          <w:sz w:val="32"/>
          <w:szCs w:val="32"/>
        </w:rPr>
        <w:t>原件供审查人员验证，提供复印件供留存，</w:t>
      </w:r>
      <w:r>
        <w:rPr>
          <w:rFonts w:hint="eastAsia" w:ascii="仿宋_GB2312" w:hAnsi="仿宋_GB2312" w:eastAsia="仿宋_GB2312" w:cs="仿宋_GB2312"/>
          <w:b/>
          <w:bCs w:val="0"/>
          <w:color w:val="auto"/>
          <w:kern w:val="0"/>
          <w:sz w:val="32"/>
          <w:szCs w:val="32"/>
          <w:lang w:val="en-US" w:eastAsia="zh-CN"/>
        </w:rPr>
        <w:t>现场</w:t>
      </w:r>
      <w:r>
        <w:rPr>
          <w:rFonts w:hint="eastAsia" w:ascii="仿宋_GB2312" w:hAnsi="仿宋_GB2312" w:eastAsia="仿宋_GB2312" w:cs="仿宋_GB2312"/>
          <w:b/>
          <w:bCs w:val="0"/>
          <w:color w:val="auto"/>
          <w:kern w:val="0"/>
          <w:sz w:val="32"/>
          <w:szCs w:val="32"/>
        </w:rPr>
        <w:t>递交材料</w:t>
      </w:r>
      <w:r>
        <w:rPr>
          <w:rFonts w:hint="eastAsia" w:ascii="仿宋_GB2312" w:hAnsi="仿宋_GB2312" w:eastAsia="仿宋_GB2312" w:cs="仿宋_GB2312"/>
          <w:b/>
          <w:color w:val="auto"/>
          <w:kern w:val="0"/>
          <w:sz w:val="32"/>
          <w:szCs w:val="32"/>
        </w:rPr>
        <w:t>时请按照顺序装订</w:t>
      </w:r>
      <w:r>
        <w:rPr>
          <w:rFonts w:hint="eastAsia" w:ascii="仿宋_GB2312" w:hAnsi="仿宋_GB2312" w:eastAsia="仿宋_GB2312" w:cs="仿宋_GB2312"/>
          <w:b w:val="0"/>
          <w:bCs/>
          <w:color w:val="auto"/>
          <w:kern w:val="0"/>
          <w:sz w:val="32"/>
          <w:szCs w:val="32"/>
        </w:rPr>
        <w:t>。</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rPr>
        <w:t>《深圳市福田区</w:t>
      </w:r>
      <w:r>
        <w:rPr>
          <w:rFonts w:hint="eastAsia" w:ascii="仿宋_GB2312" w:hAnsi="仿宋_GB2312" w:eastAsia="仿宋_GB2312" w:cs="仿宋_GB2312"/>
          <w:b w:val="0"/>
          <w:bCs/>
          <w:color w:val="auto"/>
          <w:kern w:val="0"/>
          <w:sz w:val="32"/>
          <w:szCs w:val="32"/>
          <w:highlight w:val="none"/>
          <w:lang w:eastAsia="zh-CN"/>
        </w:rPr>
        <w:t>财政局</w:t>
      </w:r>
      <w:r>
        <w:rPr>
          <w:rFonts w:hint="eastAsia" w:ascii="仿宋_GB2312" w:hAnsi="仿宋_GB2312" w:eastAsia="仿宋_GB2312" w:cs="仿宋_GB2312"/>
          <w:b w:val="0"/>
          <w:bCs/>
          <w:color w:val="auto"/>
          <w:kern w:val="0"/>
          <w:sz w:val="32"/>
          <w:szCs w:val="32"/>
          <w:highlight w:val="none"/>
        </w:rPr>
        <w:t>202</w:t>
      </w: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年</w:t>
      </w: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rPr>
        <w:t>月公开招聘特聘岗位工作人员报名表》（</w:t>
      </w:r>
      <w:r>
        <w:rPr>
          <w:rFonts w:hint="eastAsia" w:ascii="仿宋_GB2312" w:hAnsi="仿宋_GB2312" w:eastAsia="仿宋_GB2312" w:cs="仿宋_GB2312"/>
          <w:b w:val="0"/>
          <w:bCs/>
          <w:color w:val="auto"/>
          <w:kern w:val="0"/>
          <w:sz w:val="32"/>
          <w:szCs w:val="32"/>
          <w:highlight w:val="none"/>
          <w:lang w:val="en-US" w:eastAsia="zh-CN"/>
        </w:rPr>
        <w:t>现场资格审核时提供</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rPr>
        <w:t>须</w:t>
      </w:r>
      <w:r>
        <w:rPr>
          <w:rFonts w:hint="eastAsia" w:ascii="仿宋_GB2312" w:hAnsi="仿宋_GB2312" w:eastAsia="仿宋_GB2312" w:cs="仿宋_GB2312"/>
          <w:b w:val="0"/>
          <w:bCs/>
          <w:color w:val="auto"/>
          <w:kern w:val="0"/>
          <w:sz w:val="32"/>
          <w:szCs w:val="32"/>
          <w:highlight w:val="none"/>
          <w:lang w:val="en-US" w:eastAsia="zh-CN"/>
        </w:rPr>
        <w:t>为报名系统导出版本，</w:t>
      </w:r>
      <w:r>
        <w:rPr>
          <w:rFonts w:hint="eastAsia" w:ascii="仿宋_GB2312" w:hAnsi="仿宋_GB2312" w:eastAsia="仿宋_GB2312" w:cs="仿宋_GB2312"/>
          <w:b w:val="0"/>
          <w:bCs/>
          <w:color w:val="auto"/>
          <w:kern w:val="0"/>
          <w:sz w:val="32"/>
          <w:szCs w:val="32"/>
          <w:highlight w:val="none"/>
        </w:rPr>
        <w:t>贴本人相片，一式两份，收原件）；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rPr>
        <w:t>身份证（验原件，收复印件）；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学历、学位证书（验原件，收复印件）；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4.《教育部学历证书电子注册备案表》（学信网 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i w:val="0"/>
          <w:caps w:val="0"/>
          <w:color w:val="000000"/>
          <w:spacing w:val="0"/>
          <w:sz w:val="32"/>
          <w:szCs w:val="32"/>
          <w:shd w:val="clear" w:color="auto" w:fill="auto"/>
          <w:lang w:eastAsia="zh-CN"/>
        </w:rPr>
        <w:t>）</w:t>
      </w:r>
      <w:r>
        <w:rPr>
          <w:rFonts w:hint="eastAsia" w:ascii="仿宋_GB2312" w:hAnsi="仿宋_GB2312" w:eastAsia="仿宋_GB2312" w:cs="仿宋_GB2312"/>
          <w:b w:val="0"/>
          <w:bCs/>
          <w:color w:val="auto"/>
          <w:kern w:val="0"/>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5.</w:t>
      </w:r>
      <w:r>
        <w:rPr>
          <w:rFonts w:hint="eastAsia" w:ascii="仿宋_GB2312" w:hAnsi="仿宋_GB2312" w:eastAsia="仿宋_GB2312" w:cs="仿宋_GB2312"/>
          <w:color w:val="auto"/>
          <w:sz w:val="32"/>
          <w:szCs w:val="32"/>
          <w:highlight w:val="none"/>
          <w:lang w:val="en-US" w:eastAsia="zh-CN"/>
        </w:rPr>
        <w:t>《中国高等教育学位在线验证报告》(学信网https://www.chsi.com.cn)。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bookmarkStart w:id="0" w:name="_GoBack"/>
      <w:bookmarkEnd w:id="0"/>
      <w:r>
        <w:rPr>
          <w:rFonts w:hint="eastAsia" w:ascii="仿宋_GB2312" w:hAnsi="仿宋_GB2312" w:eastAsia="仿宋_GB2312" w:cs="仿宋_GB2312"/>
          <w:i w:val="0"/>
          <w:caps w:val="0"/>
          <w:color w:val="000000"/>
          <w:spacing w:val="0"/>
          <w:sz w:val="32"/>
          <w:szCs w:val="32"/>
          <w:shd w:val="clear" w:color="auto" w:fill="auto"/>
        </w:rPr>
        <w:t>）</w:t>
      </w:r>
      <w:r>
        <w:rPr>
          <w:rFonts w:hint="eastAsia" w:ascii="仿宋_GB2312" w:hAnsi="仿宋_GB2312" w:eastAsia="仿宋_GB2312" w:cs="仿宋_GB2312"/>
          <w:b w:val="0"/>
          <w:bCs/>
          <w:color w:val="auto"/>
          <w:kern w:val="0"/>
          <w:sz w:val="32"/>
          <w:szCs w:val="32"/>
          <w:highlight w:val="none"/>
        </w:rPr>
        <w:t>；</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rPr>
        <w:t>职称、职业、执业证（验原件，收复印件）</w:t>
      </w:r>
      <w:r>
        <w:rPr>
          <w:rFonts w:hint="eastAsia" w:ascii="仿宋_GB2312" w:hAnsi="仿宋_GB2312" w:eastAsia="仿宋_GB2312" w:cs="仿宋_GB2312"/>
          <w:b w:val="0"/>
          <w:bCs/>
          <w:color w:val="auto"/>
          <w:kern w:val="0"/>
          <w:sz w:val="32"/>
          <w:szCs w:val="32"/>
          <w:highlight w:val="none"/>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b w:val="0"/>
          <w:bCs/>
          <w:color w:val="auto"/>
          <w:kern w:val="0"/>
          <w:sz w:val="32"/>
          <w:szCs w:val="32"/>
          <w:highlight w:val="none"/>
          <w:lang w:val="en-US" w:eastAsia="zh-CN"/>
        </w:rPr>
        <w:t>7.</w:t>
      </w:r>
      <w:r>
        <w:rPr>
          <w:rFonts w:hint="eastAsia" w:ascii="仿宋_GB2312" w:hAnsi="仿宋_GB2312" w:eastAsia="仿宋_GB2312" w:cs="仿宋_GB2312"/>
          <w:b w:val="0"/>
          <w:bCs/>
          <w:color w:val="auto"/>
          <w:kern w:val="0"/>
          <w:sz w:val="32"/>
          <w:szCs w:val="32"/>
          <w:highlight w:val="none"/>
        </w:rPr>
        <w:t>岗位条件要求的其他证明材料及反映个人能力和实绩的证明材料验原件，收复印件）；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0" w:rightChars="-43"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8.</w:t>
      </w:r>
      <w:r>
        <w:rPr>
          <w:rFonts w:hint="eastAsia" w:ascii="仿宋_GB2312" w:hAnsi="仿宋_GB2312" w:eastAsia="仿宋_GB2312" w:cs="仿宋_GB2312"/>
          <w:b w:val="0"/>
          <w:bCs/>
          <w:color w:val="auto"/>
          <w:kern w:val="0"/>
          <w:sz w:val="32"/>
          <w:szCs w:val="32"/>
          <w:highlight w:val="none"/>
        </w:rPr>
        <w:t>有</w:t>
      </w:r>
      <w:r>
        <w:rPr>
          <w:rFonts w:hint="eastAsia" w:ascii="仿宋_GB2312" w:hAnsi="仿宋_GB2312" w:eastAsia="仿宋_GB2312" w:cs="仿宋_GB2312"/>
          <w:b w:val="0"/>
          <w:bCs/>
          <w:color w:val="auto"/>
          <w:kern w:val="0"/>
          <w:sz w:val="32"/>
          <w:szCs w:val="32"/>
          <w:highlight w:val="none"/>
          <w:lang w:val="en-US" w:eastAsia="zh-CN"/>
        </w:rPr>
        <w:t>相关</w:t>
      </w:r>
      <w:r>
        <w:rPr>
          <w:rFonts w:hint="eastAsia" w:ascii="仿宋_GB2312" w:hAnsi="仿宋_GB2312" w:eastAsia="仿宋_GB2312" w:cs="仿宋_GB2312"/>
          <w:b w:val="0"/>
          <w:bCs/>
          <w:color w:val="auto"/>
          <w:kern w:val="0"/>
          <w:sz w:val="32"/>
          <w:szCs w:val="32"/>
          <w:highlight w:val="none"/>
        </w:rPr>
        <w:t>情形的，均须按</w:t>
      </w:r>
      <w:r>
        <w:rPr>
          <w:rFonts w:hint="eastAsia" w:ascii="仿宋_GB2312" w:hAnsi="仿宋_GB2312" w:eastAsia="仿宋_GB2312" w:cs="仿宋_GB2312"/>
          <w:b w:val="0"/>
          <w:bCs/>
          <w:color w:val="auto"/>
          <w:kern w:val="0"/>
          <w:sz w:val="32"/>
          <w:szCs w:val="32"/>
          <w:highlight w:val="none"/>
          <w:lang w:val="en-US" w:eastAsia="zh-CN"/>
        </w:rPr>
        <w:t>以下</w:t>
      </w:r>
      <w:r>
        <w:rPr>
          <w:rFonts w:hint="eastAsia" w:ascii="仿宋_GB2312" w:hAnsi="仿宋_GB2312" w:eastAsia="仿宋_GB2312" w:cs="仿宋_GB2312"/>
          <w:b w:val="0"/>
          <w:bCs/>
          <w:color w:val="auto"/>
          <w:kern w:val="0"/>
          <w:sz w:val="32"/>
          <w:szCs w:val="32"/>
          <w:highlight w:val="none"/>
        </w:rPr>
        <w:t>要求提供相应材料：</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①留学归国人员需提供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②国内院校与国外院校联合办学的，按国内院校毕业生报考，资格审查时须提供国内院校出具相应的证明。属国内院校与国外院校联合办学取得国外学位的，需提供教育部留学服务中心出具的《联合办学学历学位评估意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i w:val="0"/>
          <w:caps w:val="0"/>
          <w:color w:val="000000"/>
          <w:spacing w:val="0"/>
          <w:sz w:val="32"/>
          <w:szCs w:val="32"/>
          <w:shd w:val="clear" w:color="auto" w:fill="auto"/>
          <w:lang w:val="en-US" w:eastAsia="zh-CN"/>
        </w:rPr>
        <w:t>9.《无犯罪记录证明》原件1份。</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23F3"/>
    <w:rsid w:val="17814D49"/>
    <w:rsid w:val="35CF1149"/>
    <w:rsid w:val="3CFF549A"/>
    <w:rsid w:val="478F7D33"/>
    <w:rsid w:val="484E5F05"/>
    <w:rsid w:val="55125F5C"/>
    <w:rsid w:val="6AE849ED"/>
    <w:rsid w:val="6ED711F3"/>
    <w:rsid w:val="704B06F2"/>
    <w:rsid w:val="79F973B6"/>
    <w:rsid w:val="7EF7021C"/>
    <w:rsid w:val="87ED6F43"/>
    <w:rsid w:val="97AD8D48"/>
    <w:rsid w:val="AF4FD3F3"/>
    <w:rsid w:val="BFB979B5"/>
    <w:rsid w:val="FCE8AF47"/>
    <w:rsid w:val="FF9FB09C"/>
    <w:rsid w:val="FFEFE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dell</dc:creator>
  <cp:lastModifiedBy>庄梓维</cp:lastModifiedBy>
  <dcterms:modified xsi:type="dcterms:W3CDTF">2023-07-26T08:12:53Z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6F5EE0D5A4784A9B84694BC65974565F</vt:lpwstr>
  </property>
</Properties>
</file>