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深圳市福田区统计局2023年5月公开招聘特聘岗位工作人员入围体检名单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768"/>
        <w:gridCol w:w="1458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76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45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70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专项研究类（综合统计岗）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王*桐</w:t>
            </w:r>
          </w:p>
        </w:tc>
        <w:tc>
          <w:tcPr>
            <w:tcW w:w="1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0527</w:t>
            </w:r>
          </w:p>
        </w:tc>
        <w:tc>
          <w:tcPr>
            <w:tcW w:w="1705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29359AA"/>
    <w:rsid w:val="129359AA"/>
    <w:rsid w:val="24DA30CA"/>
    <w:rsid w:val="3A871877"/>
    <w:rsid w:val="6FDE4217"/>
    <w:rsid w:val="7F530C3E"/>
    <w:rsid w:val="7FFBF93A"/>
    <w:rsid w:val="DFFDECF1"/>
    <w:rsid w:val="EFB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68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2022-11-15T08:53:00Z</dcterms:created>
  <dc:creator>什么一一</dc:creator>
  <cp:lastModifiedBy>yanghuijun1</cp:lastModifiedBy>
  <cp:lastPrinted>2022-11-15T10:15:00Z</cp:lastPrinted>
  <dcterms:modified xsi:type="dcterms:W3CDTF">2023-07-03T16:02:50Z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8698D75D16EF6CCCD16FA2644B5CAA8D</vt:lpwstr>
  </property>
</Properties>
</file>