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方正小标宋简体" w:hAnsi="方正小标宋简体" w:eastAsia="方正小标宋简体" w:cs="方正小标宋简体"/>
          <w:sz w:val="44"/>
          <w:szCs w:val="44"/>
        </w:rPr>
        <w:t>福保街道关于深圳市福田区第八届人民代表大会第二次会议代表建议第202</w:t>
      </w:r>
      <w:r>
        <w:rPr>
          <w:rFonts w:hint="eastAsia" w:ascii="方正小标宋简体" w:hAnsi="方正小标宋简体" w:eastAsia="方正小标宋简体" w:cs="方正小标宋简体"/>
          <w:sz w:val="44"/>
          <w:szCs w:val="44"/>
          <w:lang w:val="en-US" w:eastAsia="zh-CN"/>
        </w:rPr>
        <w:t>20141</w:t>
      </w:r>
      <w:r>
        <w:rPr>
          <w:rFonts w:hint="eastAsia" w:ascii="方正小标宋简体" w:hAnsi="方正小标宋简体" w:eastAsia="方正小标宋简体" w:cs="方正小标宋简体"/>
          <w:sz w:val="44"/>
          <w:szCs w:val="44"/>
        </w:rPr>
        <w:t>号《关于</w:t>
      </w:r>
      <w:r>
        <w:rPr>
          <w:rFonts w:hint="eastAsia" w:ascii="方正小标宋简体" w:hAnsi="方正小标宋简体" w:eastAsia="方正小标宋简体" w:cs="方正小标宋简体"/>
          <w:sz w:val="44"/>
          <w:szCs w:val="44"/>
          <w:lang w:eastAsia="zh-CN"/>
        </w:rPr>
        <w:t>中国传统文化进社区</w:t>
      </w:r>
      <w:r>
        <w:rPr>
          <w:rFonts w:hint="eastAsia" w:ascii="方正小标宋简体" w:hAnsi="方正小标宋简体" w:eastAsia="方正小标宋简体" w:cs="方正小标宋简体"/>
          <w:sz w:val="44"/>
          <w:szCs w:val="44"/>
        </w:rPr>
        <w:t>的建议》的会办意见</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lang w:val="en-US" w:eastAsia="zh-CN"/>
        </w:rPr>
      </w:pPr>
      <w:r>
        <w:rPr>
          <w:rFonts w:hint="eastAsia"/>
          <w:lang w:val="en-US" w:eastAsia="zh-CN"/>
        </w:rPr>
        <w:t>区文广旅体局：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lang w:val="en-US" w:eastAsia="zh-CN"/>
        </w:rPr>
        <w:t>李捷等6名代表提出的《关于中国传统文化进社区的建议》（深圳市福田区第八届人民代表大会第二次会议代表建议第2022041号）已收悉，经研究，现回复如下：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cs="仿宋_GB2312"/>
          <w:sz w:val="32"/>
          <w:szCs w:val="32"/>
          <w:lang w:val="en-US" w:eastAsia="zh-CN"/>
        </w:rPr>
      </w:pPr>
      <w:r>
        <w:rPr>
          <w:rFonts w:hint="eastAsia" w:cs="仿宋_GB2312"/>
          <w:sz w:val="32"/>
          <w:szCs w:val="32"/>
          <w:lang w:val="en-US" w:eastAsia="zh-CN"/>
        </w:rPr>
        <w:t>一、福保街道一直以来重视传统文化的传播，努力探索传统文化传播的方式和方法。</w:t>
      </w:r>
      <w:r>
        <w:rPr>
          <w:rFonts w:hint="eastAsia" w:ascii="仿宋_GB2312" w:hAnsi="仿宋_GB2312" w:eastAsia="仿宋_GB2312" w:cs="仿宋_GB2312"/>
          <w:sz w:val="32"/>
          <w:szCs w:val="32"/>
          <w:lang w:val="en-US" w:eastAsia="zh-CN"/>
        </w:rPr>
        <w:t>2021年福保街道</w:t>
      </w:r>
      <w:r>
        <w:rPr>
          <w:rFonts w:hint="eastAsia" w:cs="仿宋_GB2312"/>
          <w:sz w:val="32"/>
          <w:szCs w:val="32"/>
          <w:lang w:val="en-US" w:eastAsia="zh-CN"/>
        </w:rPr>
        <w:t>开展了</w:t>
      </w:r>
      <w:r>
        <w:rPr>
          <w:rFonts w:hint="eastAsia" w:ascii="仿宋_GB2312" w:hAnsi="仿宋_GB2312" w:eastAsia="仿宋_GB2312" w:cs="仿宋_GB2312"/>
          <w:sz w:val="32"/>
          <w:szCs w:val="32"/>
          <w:lang w:val="en-US" w:eastAsia="zh-CN"/>
        </w:rPr>
        <w:t>非遗剪纸</w:t>
      </w:r>
      <w:r>
        <w:rPr>
          <w:rFonts w:hint="eastAsia" w:cs="仿宋_GB2312"/>
          <w:sz w:val="32"/>
          <w:szCs w:val="32"/>
          <w:lang w:val="en-US" w:eastAsia="zh-CN"/>
        </w:rPr>
        <w:t>、非遗风筝、古筝、绘画</w:t>
      </w:r>
      <w:r>
        <w:rPr>
          <w:rFonts w:hint="eastAsia" w:ascii="仿宋_GB2312" w:hAnsi="仿宋_GB2312" w:eastAsia="仿宋_GB2312" w:cs="仿宋_GB2312"/>
          <w:sz w:val="32"/>
          <w:szCs w:val="32"/>
          <w:lang w:val="en-US"/>
        </w:rPr>
        <w:t>等</w:t>
      </w:r>
      <w:r>
        <w:rPr>
          <w:rFonts w:hint="eastAsia" w:ascii="仿宋_GB2312" w:hAnsi="仿宋_GB2312" w:eastAsia="仿宋_GB2312" w:cs="仿宋_GB2312"/>
          <w:sz w:val="32"/>
          <w:szCs w:val="32"/>
          <w:lang w:val="en-US" w:eastAsia="zh-CN"/>
        </w:rPr>
        <w:t>十四个</w:t>
      </w:r>
      <w:r>
        <w:rPr>
          <w:rFonts w:hint="eastAsia" w:ascii="仿宋_GB2312" w:hAnsi="仿宋_GB2312" w:eastAsia="仿宋_GB2312" w:cs="仿宋_GB2312"/>
          <w:sz w:val="32"/>
          <w:szCs w:val="32"/>
          <w:lang w:val="en-US"/>
        </w:rPr>
        <w:t>项</w:t>
      </w:r>
      <w:r>
        <w:rPr>
          <w:rFonts w:hint="eastAsia" w:ascii="仿宋_GB2312" w:hAnsi="仿宋_GB2312" w:eastAsia="仿宋_GB2312" w:cs="仿宋_GB2312"/>
          <w:sz w:val="32"/>
          <w:szCs w:val="32"/>
          <w:lang w:val="en-US" w:eastAsia="zh-CN"/>
        </w:rPr>
        <w:t>目的</w:t>
      </w:r>
      <w:r>
        <w:rPr>
          <w:rFonts w:hint="eastAsia" w:cs="仿宋_GB2312"/>
          <w:sz w:val="32"/>
          <w:szCs w:val="32"/>
          <w:lang w:val="en-US" w:eastAsia="zh-CN"/>
        </w:rPr>
        <w:t>传统文化</w:t>
      </w:r>
      <w:r>
        <w:rPr>
          <w:rFonts w:hint="eastAsia" w:ascii="仿宋_GB2312" w:hAnsi="仿宋_GB2312" w:eastAsia="仿宋_GB2312" w:cs="仿宋_GB2312"/>
          <w:sz w:val="32"/>
          <w:szCs w:val="32"/>
          <w:lang w:val="en-US" w:eastAsia="zh-CN"/>
        </w:rPr>
        <w:t>公益课堂</w:t>
      </w:r>
      <w:r>
        <w:rPr>
          <w:rFonts w:hint="eastAsia" w:cs="仿宋_GB2312"/>
          <w:sz w:val="32"/>
          <w:szCs w:val="32"/>
          <w:lang w:val="en-US" w:eastAsia="zh-CN"/>
        </w:rPr>
        <w:t>项目，共计</w:t>
      </w:r>
      <w:r>
        <w:rPr>
          <w:rFonts w:hint="eastAsia" w:ascii="仿宋_GB2312" w:hAnsi="仿宋_GB2312" w:eastAsia="仿宋_GB2312" w:cs="仿宋_GB2312"/>
          <w:sz w:val="32"/>
          <w:szCs w:val="32"/>
          <w:lang w:val="en-US" w:eastAsia="zh-CN"/>
        </w:rPr>
        <w:t>52</w:t>
      </w:r>
      <w:r>
        <w:rPr>
          <w:rFonts w:hint="eastAsia" w:cs="仿宋_GB2312"/>
          <w:sz w:val="32"/>
          <w:szCs w:val="32"/>
          <w:lang w:val="en-US" w:eastAsia="zh-CN"/>
        </w:rPr>
        <w:t>课时，服务人数达1100多人次；在传统节日举办过“我们的节日”系列演出活动，将民俗文化活动融入福田都市商圈文化，服务商圈内消费群体和周边居民，打造形式多元、内容优质的福田商圈“都市文化空间”，创建经济效益和社会效益并重的文化品牌；每年新春佳节到来前夕，为营造新春祥和的喜庆气氛，弘扬中华优秀传统文化</w:t>
      </w:r>
      <w:bookmarkStart w:id="0" w:name="_GoBack"/>
      <w:bookmarkEnd w:id="0"/>
      <w:r>
        <w:rPr>
          <w:rFonts w:hint="eastAsia" w:cs="仿宋_GB2312"/>
          <w:sz w:val="32"/>
          <w:szCs w:val="32"/>
          <w:lang w:val="en-US" w:eastAsia="zh-CN"/>
        </w:rPr>
        <w:t>，展示书法艺术的魅力，在各商圈、5个社区及园区开展我街道品牌项目“迎春送福 墨香万家”迎新春送春联活动，把新春的美好祝愿送到千家万户。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cs="仿宋_GB2312"/>
          <w:sz w:val="32"/>
          <w:szCs w:val="32"/>
          <w:lang w:val="en-US" w:eastAsia="zh-CN"/>
        </w:rPr>
      </w:pPr>
      <w:r>
        <w:rPr>
          <w:rFonts w:hint="eastAsia" w:ascii="仿宋" w:hAnsi="仿宋" w:eastAsia="仿宋" w:cs="仿宋"/>
          <w:sz w:val="32"/>
          <w:szCs w:val="32"/>
          <w:lang w:eastAsia="zh-CN"/>
        </w:rPr>
        <w:t>二</w:t>
      </w:r>
      <w:r>
        <w:rPr>
          <w:rFonts w:hint="eastAsia" w:cs="仿宋_GB2312"/>
          <w:sz w:val="32"/>
          <w:szCs w:val="32"/>
          <w:lang w:val="en-US" w:eastAsia="zh-CN"/>
        </w:rPr>
        <w:t>、结合会议代表的建议，继续丰富传统文化“琴棋书画”相关公益课程项目内容的同时，新增云上戏曲等线上线下课程，满足了居民多元化的文化需求，预计服务人数2000人左右；继续筹划在各传统节日举办相应形式多样，节日文化内容丰富的“我们的节日”系列演出活动，端午节亲子家庭包粽子，中秋节赏民乐、吃月饼、玩花灯、猜灯谜，新春佳节写春联送祝福等等。传播中华民族优秀节日文化，增强人民群众的文化自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cs="仿宋_GB2312"/>
          <w:sz w:val="32"/>
          <w:szCs w:val="32"/>
          <w:lang w:val="en-US" w:eastAsia="zh-CN"/>
        </w:rPr>
      </w:pPr>
      <w:r>
        <w:rPr>
          <w:rFonts w:hint="eastAsia" w:cs="仿宋_GB2312"/>
          <w:sz w:val="32"/>
          <w:szCs w:val="32"/>
          <w:lang w:val="en-US" w:eastAsia="zh-CN"/>
        </w:rPr>
        <w:t>总之</w:t>
      </w:r>
      <w:r>
        <w:rPr>
          <w:rFonts w:hint="default" w:cs="仿宋_GB2312"/>
          <w:sz w:val="32"/>
          <w:szCs w:val="32"/>
          <w:lang w:val="en-US" w:eastAsia="zh-CN"/>
        </w:rPr>
        <w:t>，</w:t>
      </w:r>
      <w:r>
        <w:rPr>
          <w:rFonts w:hint="eastAsia" w:cs="仿宋_GB2312"/>
          <w:sz w:val="32"/>
          <w:szCs w:val="32"/>
          <w:lang w:val="en-US" w:eastAsia="zh-CN"/>
        </w:rPr>
        <w:t>福保街道</w:t>
      </w:r>
      <w:r>
        <w:rPr>
          <w:rFonts w:hint="default" w:cs="仿宋_GB2312"/>
          <w:sz w:val="32"/>
          <w:szCs w:val="32"/>
          <w:lang w:val="en-US" w:eastAsia="zh-CN"/>
        </w:rPr>
        <w:t>将</w:t>
      </w:r>
      <w:r>
        <w:rPr>
          <w:rFonts w:hint="eastAsia" w:cs="仿宋_GB2312"/>
          <w:sz w:val="32"/>
          <w:szCs w:val="32"/>
          <w:lang w:val="en-US" w:eastAsia="zh-CN"/>
        </w:rPr>
        <w:t>一如既往的</w:t>
      </w:r>
      <w:r>
        <w:rPr>
          <w:rFonts w:hint="default" w:cs="仿宋_GB2312"/>
          <w:sz w:val="32"/>
          <w:szCs w:val="32"/>
          <w:lang w:val="en-US" w:eastAsia="zh-CN"/>
        </w:rPr>
        <w:t>继续发扬和传承好中华传统文化，开展</w:t>
      </w:r>
      <w:r>
        <w:rPr>
          <w:rFonts w:hint="eastAsia" w:cs="仿宋_GB2312"/>
          <w:sz w:val="32"/>
          <w:szCs w:val="32"/>
          <w:lang w:val="en-US" w:eastAsia="zh-CN"/>
        </w:rPr>
        <w:t>丰富多彩</w:t>
      </w:r>
      <w:r>
        <w:rPr>
          <w:rFonts w:hint="default" w:cs="仿宋_GB2312"/>
          <w:sz w:val="32"/>
          <w:szCs w:val="32"/>
          <w:lang w:val="en-US" w:eastAsia="zh-CN"/>
        </w:rPr>
        <w:t>的</w:t>
      </w:r>
      <w:r>
        <w:rPr>
          <w:rFonts w:hint="eastAsia" w:cs="仿宋_GB2312"/>
          <w:sz w:val="32"/>
          <w:szCs w:val="32"/>
          <w:lang w:val="en-US" w:eastAsia="zh-CN"/>
        </w:rPr>
        <w:t>文艺</w:t>
      </w:r>
      <w:r>
        <w:rPr>
          <w:rFonts w:hint="default" w:cs="仿宋_GB2312"/>
          <w:sz w:val="32"/>
          <w:szCs w:val="32"/>
          <w:lang w:val="en-US" w:eastAsia="zh-CN"/>
        </w:rPr>
        <w:t>活动课程，丰富</w:t>
      </w:r>
      <w:r>
        <w:rPr>
          <w:rFonts w:hint="eastAsia" w:cs="仿宋_GB2312"/>
          <w:sz w:val="32"/>
          <w:szCs w:val="32"/>
          <w:lang w:val="en-US" w:eastAsia="zh-CN"/>
        </w:rPr>
        <w:t>辖区</w:t>
      </w:r>
      <w:r>
        <w:rPr>
          <w:rFonts w:hint="default" w:cs="仿宋_GB2312"/>
          <w:sz w:val="32"/>
          <w:szCs w:val="32"/>
          <w:lang w:val="en-US" w:eastAsia="zh-CN"/>
        </w:rPr>
        <w:t>群众精神文化生活、为居民提供更丰富、更高质量的公共文化服务。</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rPr>
          <w:rFonts w:hint="eastAsia"/>
          <w:lang w:val="en-US" w:eastAsia="zh-CN"/>
        </w:rPr>
      </w:pPr>
      <w:r>
        <w:rPr>
          <w:rFonts w:hint="eastAsia"/>
          <w:lang w:val="en-US" w:eastAsia="zh-CN"/>
        </w:rPr>
        <w:t>福保街道办事处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lang w:val="en-US" w:eastAsia="zh-CN"/>
        </w:rPr>
        <w:t xml:space="preserve">                                2022年6月10日</w:t>
      </w:r>
    </w:p>
    <w:sectPr>
      <w:pgSz w:w="11906" w:h="16838"/>
      <w:pgMar w:top="1361" w:right="1361" w:bottom="1361"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68A647A2"/>
    <w:rsid w:val="0AB9392E"/>
    <w:rsid w:val="0D100737"/>
    <w:rsid w:val="0FC7CA88"/>
    <w:rsid w:val="11A56967"/>
    <w:rsid w:val="2F2FFE5E"/>
    <w:rsid w:val="367706C9"/>
    <w:rsid w:val="3BA03120"/>
    <w:rsid w:val="3D3B1927"/>
    <w:rsid w:val="3FB59013"/>
    <w:rsid w:val="3FFF3213"/>
    <w:rsid w:val="58778BBC"/>
    <w:rsid w:val="59816F05"/>
    <w:rsid w:val="5CD78B3F"/>
    <w:rsid w:val="68A647A2"/>
    <w:rsid w:val="69734A99"/>
    <w:rsid w:val="6DD334A6"/>
    <w:rsid w:val="6ED10B69"/>
    <w:rsid w:val="727FD338"/>
    <w:rsid w:val="72FD845B"/>
    <w:rsid w:val="761FB85C"/>
    <w:rsid w:val="7A5A4C4B"/>
    <w:rsid w:val="7D533DE6"/>
    <w:rsid w:val="7FAD52F7"/>
    <w:rsid w:val="8BEEFEF6"/>
    <w:rsid w:val="996FF90B"/>
    <w:rsid w:val="9DBB67B8"/>
    <w:rsid w:val="9F3BF11F"/>
    <w:rsid w:val="B49FF9F7"/>
    <w:rsid w:val="BBEFD8A9"/>
    <w:rsid w:val="BD2700E6"/>
    <w:rsid w:val="BFE3BBB3"/>
    <w:rsid w:val="D5ABD9B3"/>
    <w:rsid w:val="D6FBD15F"/>
    <w:rsid w:val="D75B47B2"/>
    <w:rsid w:val="DAEF874A"/>
    <w:rsid w:val="DFFDDF81"/>
    <w:rsid w:val="E7496C5A"/>
    <w:rsid w:val="EF5B4712"/>
    <w:rsid w:val="EFDF9D48"/>
    <w:rsid w:val="F3776138"/>
    <w:rsid w:val="F3D72114"/>
    <w:rsid w:val="F736219A"/>
    <w:rsid w:val="F7FE78B6"/>
    <w:rsid w:val="F96FB1DA"/>
    <w:rsid w:val="FB7F5CDE"/>
    <w:rsid w:val="FBBF1663"/>
    <w:rsid w:val="FBD6588B"/>
    <w:rsid w:val="FBDF5338"/>
    <w:rsid w:val="FDDF435F"/>
    <w:rsid w:val="FDF62B04"/>
    <w:rsid w:val="FDFC8DA5"/>
    <w:rsid w:val="FF3F3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4"/>
    <w:basedOn w:val="1"/>
    <w:next w:val="1"/>
    <w:qFormat/>
    <w:uiPriority w:val="0"/>
    <w:rPr>
      <w:rFonts w:hint="eastAsia"/>
    </w:rPr>
  </w:style>
  <w:style w:type="paragraph" w:customStyle="1" w:styleId="6">
    <w:name w:val="样式6"/>
    <w:basedOn w:val="1"/>
    <w:next w:val="1"/>
    <w:qFormat/>
    <w:uiPriority w:val="0"/>
    <w:pPr>
      <w:keepNext/>
      <w:keepLines/>
      <w:spacing w:before="340" w:beforeLines="0" w:after="330" w:afterLines="0" w:line="240" w:lineRule="auto"/>
      <w:outlineLvl w:val="0"/>
    </w:pPr>
    <w:rPr>
      <w:rFonts w:hint="eastAsia"/>
      <w:kern w:val="44"/>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2022-05-11T11:05:00Z</dcterms:created>
  <dc:creator>Administrator</dc:creator>
  <cp:lastModifiedBy>-Jus</cp:lastModifiedBy>
  <dcterms:modified xsi:type="dcterms:W3CDTF">2022-11-30T15:08:28Z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3C70FEBD4F004C71884AF7C666300636</vt:lpwstr>
  </property>
</Properties>
</file>