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福保街道关于深圳市福田区第八届人民代表大会第二次会议代表建议第20220149号</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关于做好基层应急管理工作的建议</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会办意见</w:t>
      </w:r>
    </w:p>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lang w:eastAsia="zh-CN"/>
        </w:rPr>
        <w:t>邵芳芳代表提出的</w:t>
      </w:r>
      <w:r>
        <w:rPr>
          <w:rFonts w:hint="eastAsia" w:ascii="仿宋_GB2312" w:hAnsi="仿宋_GB2312" w:eastAsia="仿宋_GB2312" w:cs="仿宋_GB2312"/>
        </w:rPr>
        <w:t>《关于做好基层应急管理工作的建议》</w:t>
      </w:r>
      <w:r>
        <w:rPr>
          <w:rFonts w:hint="eastAsia" w:ascii="仿宋_GB2312" w:hAnsi="仿宋_GB2312" w:eastAsia="仿宋_GB2312" w:cs="仿宋_GB2312"/>
          <w:lang w:eastAsia="zh-CN"/>
        </w:rPr>
        <w:t>（</w:t>
      </w:r>
      <w:r>
        <w:rPr>
          <w:rFonts w:hint="eastAsia" w:ascii="仿宋_GB2312" w:hAnsi="仿宋_GB2312" w:eastAsia="仿宋_GB2312" w:cs="仿宋_GB2312"/>
        </w:rPr>
        <w:t>深圳市福田区第八届人民代表大会第二次会议代表建议第20220149号</w:t>
      </w:r>
      <w:r>
        <w:rPr>
          <w:rFonts w:hint="eastAsia" w:ascii="仿宋_GB2312" w:hAnsi="仿宋_GB2312" w:eastAsia="仿宋_GB2312" w:cs="仿宋_GB2312"/>
          <w:lang w:eastAsia="zh-CN"/>
        </w:rPr>
        <w:t>）</w:t>
      </w:r>
      <w:r>
        <w:rPr>
          <w:rFonts w:hint="eastAsia" w:ascii="仿宋_GB2312" w:hAnsi="仿宋_GB2312" w:eastAsia="仿宋_GB2312" w:cs="仿宋_GB2312"/>
        </w:rPr>
        <w:t>已收悉，经认真研究，现</w:t>
      </w:r>
      <w:r>
        <w:rPr>
          <w:rFonts w:hint="eastAsia" w:ascii="仿宋_GB2312" w:hAnsi="仿宋_GB2312" w:eastAsia="仿宋_GB2312" w:cs="仿宋_GB2312"/>
          <w:lang w:eastAsia="zh-CN"/>
        </w:rPr>
        <w:t>回复</w:t>
      </w:r>
      <w:r>
        <w:rPr>
          <w:rFonts w:hint="eastAsia" w:ascii="仿宋_GB2312" w:hAnsi="仿宋_GB2312" w:eastAsia="仿宋_GB2312" w:cs="仿宋_GB231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cs="仿宋_GB2312"/>
          <w:b w:val="0"/>
          <w:bCs w:val="0"/>
          <w:lang w:eastAsia="zh-CN"/>
        </w:rPr>
        <w:t>一、</w:t>
      </w:r>
      <w:r>
        <w:rPr>
          <w:rFonts w:hint="eastAsia" w:ascii="仿宋_GB2312" w:hAnsi="仿宋_GB2312" w:eastAsia="仿宋_GB2312" w:cs="仿宋_GB2312"/>
          <w:sz w:val="32"/>
          <w:szCs w:val="32"/>
          <w:lang w:eastAsia="zh-CN"/>
        </w:rPr>
        <w:t>福保</w:t>
      </w:r>
      <w:r>
        <w:rPr>
          <w:rFonts w:hint="eastAsia" w:ascii="仿宋_GB2312" w:hAnsi="仿宋_GB2312" w:eastAsia="仿宋_GB2312" w:cs="仿宋_GB2312"/>
          <w:sz w:val="32"/>
          <w:szCs w:val="32"/>
        </w:rPr>
        <w:t>街</w:t>
      </w:r>
      <w:bookmarkStart w:id="0" w:name="_GoBack"/>
      <w:bookmarkEnd w:id="0"/>
      <w:r>
        <w:rPr>
          <w:rFonts w:hint="eastAsia" w:ascii="仿宋_GB2312" w:hAnsi="仿宋_GB2312" w:eastAsia="仿宋_GB2312" w:cs="仿宋_GB2312"/>
          <w:sz w:val="32"/>
          <w:szCs w:val="32"/>
        </w:rPr>
        <w:t>道已建立双主任为主导、安委办为中心的基层应急管理组织体系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由街道党工委书记和办事处主任共同担任安委会召集人。街道设立应急管理办公室，现有工作人员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其中包括在编</w:t>
      </w:r>
      <w:r>
        <w:rPr>
          <w:rFonts w:hint="eastAsia" w:ascii="仿宋_GB2312" w:hAnsi="仿宋_GB2312" w:eastAsia="仿宋_GB2312" w:cs="仿宋_GB2312"/>
          <w:sz w:val="32"/>
          <w:szCs w:val="32"/>
          <w:lang w:val="en-US" w:eastAsia="zh-CN"/>
        </w:rPr>
        <w:t>8人，街道劳务派遣5人，区局下派37人，应急管理办下设安委办、消安委办、交安委办、三防办、食安办、建安办，涵盖</w:t>
      </w:r>
      <w:r>
        <w:rPr>
          <w:rFonts w:hint="eastAsia" w:ascii="仿宋_GB2312" w:hAnsi="仿宋_GB2312" w:eastAsia="仿宋_GB2312" w:cs="仿宋_GB2312"/>
          <w:sz w:val="32"/>
          <w:szCs w:val="32"/>
        </w:rPr>
        <w:t>三防、防灾减灾、地质灾害、交通、消防、建筑安全</w:t>
      </w:r>
      <w:r>
        <w:rPr>
          <w:rFonts w:hint="eastAsia" w:ascii="仿宋_GB2312" w:hAnsi="仿宋_GB2312" w:eastAsia="仿宋_GB2312" w:cs="仿宋_GB2312"/>
          <w:sz w:val="32"/>
          <w:szCs w:val="32"/>
          <w:lang w:eastAsia="zh-CN"/>
        </w:rPr>
        <w:t>、小散工程监管、安全生产监管</w:t>
      </w:r>
      <w:r>
        <w:rPr>
          <w:rFonts w:hint="eastAsia" w:ascii="仿宋_GB2312" w:hAnsi="仿宋_GB2312" w:eastAsia="仿宋_GB2312" w:cs="仿宋_GB2312"/>
          <w:sz w:val="32"/>
          <w:szCs w:val="32"/>
        </w:rPr>
        <w:t>等多方面职责。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cs="仿宋_GB2312"/>
          <w:lang w:eastAsia="zh-CN"/>
        </w:rPr>
        <w:t>二、</w:t>
      </w:r>
      <w:r>
        <w:rPr>
          <w:rFonts w:hint="eastAsia" w:ascii="仿宋_GB2312" w:hAnsi="仿宋_GB2312" w:eastAsia="仿宋_GB2312" w:cs="仿宋_GB2312"/>
        </w:rPr>
        <w:t>完善基层应急预案体系建设。2022年，结合防灾减灾社区建设与应急一体化工作，</w:t>
      </w:r>
      <w:r>
        <w:rPr>
          <w:rFonts w:hint="eastAsia" w:ascii="仿宋_GB2312" w:hAnsi="仿宋_GB2312" w:eastAsia="仿宋_GB2312" w:cs="仿宋_GB2312"/>
          <w:lang w:eastAsia="zh-CN"/>
        </w:rPr>
        <w:t>福保</w:t>
      </w:r>
      <w:r>
        <w:rPr>
          <w:rFonts w:hint="eastAsia" w:ascii="仿宋_GB2312" w:hAnsi="仿宋_GB2312" w:eastAsia="仿宋_GB2312" w:cs="仿宋_GB2312"/>
        </w:rPr>
        <w:t>街道</w:t>
      </w:r>
      <w:r>
        <w:rPr>
          <w:rFonts w:hint="eastAsia" w:ascii="仿宋_GB2312" w:hAnsi="仿宋_GB2312" w:eastAsia="仿宋_GB2312" w:cs="仿宋_GB2312"/>
          <w:lang w:eastAsia="zh-CN"/>
        </w:rPr>
        <w:t>已完成</w:t>
      </w:r>
      <w:r>
        <w:rPr>
          <w:rFonts w:hint="eastAsia" w:ascii="仿宋_GB2312" w:hAnsi="仿宋_GB2312" w:eastAsia="仿宋_GB2312" w:cs="仿宋_GB2312"/>
        </w:rPr>
        <w:t>综合应急预案及专项预案编制和修订工作，现已更新综合预案1个，专项预案</w:t>
      </w:r>
      <w:r>
        <w:rPr>
          <w:rFonts w:hint="eastAsia" w:ascii="仿宋_GB2312" w:hAnsi="仿宋_GB2312" w:eastAsia="仿宋_GB2312" w:cs="仿宋_GB2312"/>
          <w:lang w:val="en-US" w:eastAsia="zh-CN"/>
        </w:rPr>
        <w:t>13个</w:t>
      </w:r>
      <w:r>
        <w:rPr>
          <w:rFonts w:hint="eastAsia" w:ascii="仿宋_GB2312" w:hAnsi="仿宋_GB2312" w:eastAsia="仿宋_GB2312" w:cs="仿宋_GB2312"/>
        </w:rPr>
        <w:t>，涵盖公共卫生、自然灾害、事故灾害、社会安全事件等多个方面。</w:t>
      </w:r>
      <w:r>
        <w:rPr>
          <w:rFonts w:hint="eastAsia" w:ascii="仿宋_GB2312" w:hAnsi="仿宋_GB2312" w:eastAsia="仿宋_GB2312" w:cs="仿宋_GB2312"/>
          <w:lang w:eastAsia="zh-CN"/>
        </w:rPr>
        <w:t>定期</w:t>
      </w:r>
      <w:r>
        <w:rPr>
          <w:rFonts w:hint="eastAsia" w:ascii="仿宋_GB2312" w:hAnsi="仿宋_GB2312" w:eastAsia="仿宋_GB2312" w:cs="仿宋_GB2312"/>
        </w:rPr>
        <w:t>组织</w:t>
      </w:r>
      <w:r>
        <w:rPr>
          <w:rFonts w:hint="eastAsia" w:ascii="仿宋_GB2312" w:hAnsi="仿宋_GB2312" w:eastAsia="仿宋_GB2312" w:cs="仿宋_GB2312"/>
          <w:lang w:eastAsia="zh-CN"/>
        </w:rPr>
        <w:t>应急骨干队伍的内部演练以及</w:t>
      </w:r>
      <w:r>
        <w:rPr>
          <w:rFonts w:hint="eastAsia" w:ascii="仿宋_GB2312" w:hAnsi="仿宋_GB2312" w:eastAsia="仿宋_GB2312" w:cs="仿宋_GB2312"/>
        </w:rPr>
        <w:t>辖区重点消防单位和应急救援队伍的联合演练</w:t>
      </w:r>
      <w:r>
        <w:rPr>
          <w:rFonts w:hint="eastAsia" w:ascii="仿宋_GB2312" w:hAnsi="仿宋_GB2312" w:eastAsia="仿宋_GB2312" w:cs="仿宋_GB2312"/>
          <w:lang w:eastAsia="zh-CN"/>
        </w:rPr>
        <w:t>，去年</w:t>
      </w:r>
      <w:r>
        <w:rPr>
          <w:rFonts w:hint="eastAsia" w:ascii="仿宋_GB2312" w:hAnsi="仿宋_GB2312" w:eastAsia="仿宋_GB2312" w:cs="仿宋_GB2312"/>
          <w:lang w:val="en-US" w:eastAsia="zh-CN"/>
        </w:rPr>
        <w:t>全年开展110余场应急一体化演练，风险识别能力和消防救援能力大幅提高</w:t>
      </w:r>
      <w:r>
        <w:rPr>
          <w:rFonts w:hint="eastAsia" w:ascii="仿宋_GB2312" w:hAnsi="仿宋_GB2312" w:eastAsia="仿宋_GB2312" w:cs="仿宋_GB2312"/>
        </w:rPr>
        <w:t>。针对演练过程中暴露的问题，及时修正和完善，真正</w:t>
      </w:r>
      <w:r>
        <w:rPr>
          <w:rFonts w:hint="eastAsia" w:ascii="仿宋_GB2312" w:hAnsi="仿宋_GB2312" w:eastAsia="仿宋_GB2312" w:cs="仿宋_GB2312"/>
          <w:lang w:eastAsia="zh-CN"/>
        </w:rPr>
        <w:t>做到预案与实战互相结合、互为补充，切实提高队伍实战能力</w:t>
      </w:r>
      <w:r>
        <w:rPr>
          <w:rFonts w:hint="eastAsia" w:ascii="仿宋_GB2312" w:hAnsi="仿宋_GB2312" w:eastAsia="仿宋_GB2312" w:cs="仿宋_GB2312"/>
        </w:rPr>
        <w:t>。</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强化突发公共事件的防范和预警。</w:t>
      </w:r>
      <w:r>
        <w:rPr>
          <w:rFonts w:hint="eastAsia" w:ascii="仿宋_GB2312" w:hAnsi="仿宋_GB2312" w:eastAsia="仿宋_GB2312" w:cs="仿宋_GB2312"/>
          <w:lang w:eastAsia="zh-CN"/>
        </w:rPr>
        <w:t>福保街道加强智能</w:t>
      </w:r>
      <w:r>
        <w:rPr>
          <w:rFonts w:hint="eastAsia" w:ascii="仿宋_GB2312" w:hAnsi="仿宋_GB2312" w:eastAsia="仿宋_GB2312" w:cs="仿宋_GB2312"/>
        </w:rPr>
        <w:t>监测平台建设</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rPr>
        <w:t>开发了“陆空一体化云视角”虚拟巡航巡查</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，建立了人机耦合等运行机制，打造城区人工智能巡查治理的新模式。进一步提升我街道易涝点</w:t>
      </w:r>
      <w:r>
        <w:rPr>
          <w:rFonts w:hint="eastAsia" w:ascii="仿宋_GB2312" w:hAnsi="仿宋_GB2312" w:eastAsia="仿宋_GB2312" w:cs="仿宋_GB2312"/>
          <w:sz w:val="32"/>
          <w:szCs w:val="32"/>
          <w:lang w:eastAsia="zh-CN"/>
        </w:rPr>
        <w:t>监测</w:t>
      </w:r>
      <w:r>
        <w:rPr>
          <w:rFonts w:hint="eastAsia" w:ascii="仿宋_GB2312" w:hAnsi="仿宋_GB2312" w:eastAsia="仿宋_GB2312" w:cs="仿宋_GB2312"/>
          <w:sz w:val="32"/>
          <w:szCs w:val="32"/>
        </w:rPr>
        <w:t>预警防范能力，建设水位监测设备，可通过web页面和小程序实时查看水位。</w:t>
      </w:r>
      <w:r>
        <w:rPr>
          <w:rFonts w:hint="eastAsia" w:ascii="仿宋_GB2312" w:hAnsi="仿宋_GB2312" w:eastAsia="仿宋_GB2312" w:cs="仿宋_GB2312"/>
          <w:sz w:val="32"/>
          <w:szCs w:val="32"/>
          <w:lang w:eastAsia="zh-CN"/>
        </w:rPr>
        <w:t>日常开展隐患排查监管，网格化管理</w:t>
      </w:r>
      <w:r>
        <w:rPr>
          <w:rFonts w:hint="eastAsia" w:ascii="仿宋_GB2312" w:hAnsi="仿宋_GB2312" w:eastAsia="仿宋_GB2312" w:cs="仿宋_GB2312"/>
        </w:rPr>
        <w:t>不定时针对人员密集场所、餐饮场所、建筑工地等场所开展整治</w:t>
      </w:r>
      <w:r>
        <w:rPr>
          <w:rFonts w:hint="eastAsia" w:ascii="仿宋_GB2312" w:hAnsi="仿宋_GB2312" w:eastAsia="仿宋_GB2312" w:cs="仿宋_GB2312"/>
          <w:lang w:eastAsia="zh-CN"/>
        </w:rPr>
        <w:t>，</w:t>
      </w:r>
      <w:r>
        <w:rPr>
          <w:rFonts w:hint="eastAsia" w:ascii="仿宋_GB2312" w:hAnsi="仿宋_GB2312" w:eastAsia="仿宋_GB2312" w:cs="仿宋_GB2312"/>
        </w:rPr>
        <w:t>对发现的隐患及时制定整改措施并限期改正，通过安全综合信息系统建立隐患排查信息数据库，</w:t>
      </w:r>
      <w:r>
        <w:rPr>
          <w:rFonts w:hint="eastAsia" w:ascii="仿宋_GB2312" w:hAnsi="仿宋_GB2312" w:eastAsia="仿宋_GB2312" w:cs="仿宋_GB2312"/>
          <w:lang w:eastAsia="zh-CN"/>
        </w:rPr>
        <w:t>完善分级分类管理和动态监控工作</w:t>
      </w:r>
      <w:r>
        <w:rPr>
          <w:rFonts w:hint="eastAsia" w:ascii="仿宋_GB2312" w:hAnsi="仿宋_GB2312" w:eastAsia="仿宋_GB2312" w:cs="仿宋_GB231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cs="仿宋_GB2312"/>
          <w:lang w:eastAsia="zh-CN"/>
        </w:rPr>
        <w:t>四、</w:t>
      </w:r>
      <w:r>
        <w:rPr>
          <w:rFonts w:hint="eastAsia" w:ascii="仿宋_GB2312" w:hAnsi="仿宋_GB2312" w:eastAsia="仿宋_GB2312" w:cs="仿宋_GB2312"/>
        </w:rPr>
        <w:t>做好基层应急保障设施建设。2021年</w:t>
      </w:r>
      <w:r>
        <w:rPr>
          <w:rFonts w:hint="eastAsia" w:ascii="仿宋_GB2312" w:hAnsi="仿宋_GB2312" w:eastAsia="仿宋_GB2312" w:cs="仿宋_GB2312"/>
          <w:lang w:eastAsia="zh-CN"/>
        </w:rPr>
        <w:t>福保</w:t>
      </w:r>
      <w:r>
        <w:rPr>
          <w:rFonts w:hint="eastAsia" w:ascii="仿宋_GB2312" w:hAnsi="仿宋_GB2312" w:eastAsia="仿宋_GB2312" w:cs="仿宋_GB2312"/>
        </w:rPr>
        <w:t>街道</w:t>
      </w:r>
      <w:r>
        <w:rPr>
          <w:rFonts w:hint="eastAsia" w:ascii="仿宋_GB2312" w:hAnsi="仿宋_GB2312" w:eastAsia="仿宋_GB2312" w:cs="仿宋_GB2312"/>
          <w:lang w:val="en-US" w:eastAsia="zh-CN"/>
        </w:rPr>
        <w:t>5</w:t>
      </w:r>
      <w:r>
        <w:rPr>
          <w:rFonts w:hint="eastAsia" w:ascii="仿宋_GB2312" w:hAnsi="仿宋_GB2312" w:eastAsia="仿宋_GB2312" w:cs="仿宋_GB2312"/>
        </w:rPr>
        <w:t>个社区</w:t>
      </w:r>
      <w:r>
        <w:rPr>
          <w:rFonts w:hint="eastAsia" w:ascii="仿宋_GB2312" w:hAnsi="仿宋_GB2312" w:eastAsia="仿宋_GB2312" w:cs="仿宋_GB2312"/>
          <w:lang w:eastAsia="zh-CN"/>
        </w:rPr>
        <w:t>顺利通过</w:t>
      </w:r>
      <w:r>
        <w:rPr>
          <w:rFonts w:hint="eastAsia" w:ascii="仿宋_GB2312" w:hAnsi="仿宋_GB2312" w:eastAsia="仿宋_GB2312" w:cs="仿宋_GB2312"/>
        </w:rPr>
        <w:t>深圳市综合减灾社区创建工作</w:t>
      </w:r>
      <w:r>
        <w:rPr>
          <w:rFonts w:hint="eastAsia" w:ascii="仿宋_GB2312" w:hAnsi="仿宋_GB2312" w:eastAsia="仿宋_GB2312" w:cs="仿宋_GB2312"/>
          <w:lang w:eastAsia="zh-CN"/>
        </w:rPr>
        <w:t>验收。</w:t>
      </w:r>
      <w:r>
        <w:rPr>
          <w:rFonts w:hint="eastAsia" w:ascii="仿宋_GB2312" w:hAnsi="仿宋_GB2312" w:eastAsia="仿宋_GB2312" w:cs="仿宋_GB2312"/>
          <w:lang w:val="en-US" w:eastAsia="zh-CN"/>
        </w:rPr>
        <w:t>街道设置室内应急避难场所4处，室外应急避难场所2处，临时室内避难场所4处，台风天气转移安置上千人，预计每年组织开展有室内应急避难场所启用演练2次；在街道和各社区设置“1+N”三防物资仓库，分级配备救灾物资，设置有三防物资仓库1个、应急物资仓库2个，储备有三防器械设备35类、防寒物资115件、生活类物资270件、食品类物资150件。全面排查老旧建筑、老旧小区等重点片区安全隐患，专题召开全体网格员自建房排查要点培训会，</w:t>
      </w:r>
      <w:r>
        <w:rPr>
          <w:rFonts w:hint="eastAsia" w:ascii="仿宋_GB2312" w:hAnsi="仿宋_GB2312" w:eastAsia="仿宋_GB2312" w:cs="仿宋_GB2312"/>
          <w:sz w:val="32"/>
          <w:szCs w:val="32"/>
          <w:lang w:eastAsia="zh-CN"/>
        </w:rPr>
        <w:t>聘请第三方专业检测机构开展巡查工作，目前第三方检测公司已经进驻，顺利开展工作。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lang w:eastAsia="zh-CN"/>
        </w:rPr>
        <w:t>五、</w:t>
      </w:r>
      <w:r>
        <w:rPr>
          <w:rFonts w:hint="eastAsia" w:ascii="仿宋_GB2312" w:hAnsi="仿宋_GB2312" w:eastAsia="仿宋_GB2312" w:cs="仿宋_GB2312"/>
        </w:rPr>
        <w:t>我办每年组织开展形式多样的宣传活动，</w:t>
      </w:r>
      <w:r>
        <w:rPr>
          <w:rFonts w:hint="eastAsia" w:ascii="仿宋_GB2312" w:hAnsi="仿宋_GB2312" w:eastAsia="仿宋_GB2312" w:cs="仿宋_GB2312"/>
          <w:lang w:eastAsia="zh-CN"/>
        </w:rPr>
        <w:t>制作</w:t>
      </w:r>
      <w:r>
        <w:rPr>
          <w:rFonts w:hint="eastAsia" w:ascii="仿宋_GB2312" w:hAnsi="仿宋_GB2312" w:eastAsia="仿宋_GB2312" w:cs="仿宋_GB2312"/>
        </w:rPr>
        <w:t>发放</w:t>
      </w:r>
      <w:r>
        <w:rPr>
          <w:rFonts w:hint="eastAsia" w:ascii="仿宋_GB2312" w:hAnsi="仿宋_GB2312" w:eastAsia="仿宋_GB2312" w:cs="仿宋_GB2312"/>
          <w:lang w:eastAsia="zh-CN"/>
        </w:rPr>
        <w:t>燃气安全、</w:t>
      </w:r>
      <w:r>
        <w:rPr>
          <w:rFonts w:hint="eastAsia" w:ascii="仿宋_GB2312" w:hAnsi="仿宋_GB2312" w:eastAsia="仿宋_GB2312" w:cs="仿宋_GB2312"/>
        </w:rPr>
        <w:t>应急安全知识、防灾减灾</w:t>
      </w:r>
      <w:r>
        <w:rPr>
          <w:rFonts w:hint="eastAsia" w:ascii="仿宋_GB2312" w:hAnsi="仿宋_GB2312" w:eastAsia="仿宋_GB2312" w:cs="仿宋_GB2312"/>
          <w:lang w:eastAsia="zh-CN"/>
        </w:rPr>
        <w:t>等</w:t>
      </w:r>
      <w:r>
        <w:rPr>
          <w:rFonts w:hint="eastAsia" w:ascii="仿宋_GB2312" w:hAnsi="仿宋_GB2312" w:eastAsia="仿宋_GB2312" w:cs="仿宋_GB2312"/>
        </w:rPr>
        <w:t>宣传资料，举办“5.12防灾减灾宣传日”</w:t>
      </w:r>
      <w:r>
        <w:rPr>
          <w:rFonts w:hint="eastAsia" w:ascii="仿宋_GB2312" w:hAnsi="仿宋_GB2312" w:eastAsia="仿宋_GB2312" w:cs="仿宋_GB2312"/>
          <w:lang w:eastAsia="zh-CN"/>
        </w:rPr>
        <w:t>及</w:t>
      </w:r>
      <w:r>
        <w:rPr>
          <w:rFonts w:hint="eastAsia" w:ascii="仿宋_GB2312" w:hAnsi="仿宋_GB2312" w:eastAsia="仿宋_GB2312" w:cs="仿宋_GB2312"/>
        </w:rPr>
        <w:t>“安全</w:t>
      </w:r>
      <w:r>
        <w:rPr>
          <w:rFonts w:hint="eastAsia" w:ascii="仿宋_GB2312" w:hAnsi="仿宋_GB2312" w:eastAsia="仿宋_GB2312" w:cs="仿宋_GB2312"/>
          <w:lang w:eastAsia="zh-CN"/>
        </w:rPr>
        <w:t>宣传月活动</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大力推动社区安全文化创建，全年预计铺开70余场针对性安全培训演练，覆盖全辖区居民、机关单位、三小场所近万人，</w:t>
      </w:r>
      <w:r>
        <w:rPr>
          <w:rFonts w:hint="eastAsia" w:ascii="仿宋_GB2312" w:hAnsi="仿宋_GB2312" w:eastAsia="仿宋_GB2312" w:cs="仿宋_GB2312"/>
        </w:rPr>
        <w:t>全面宣传普及与生活息息相关的安全知识，广泛开展应急管理“五进五有”活动，</w:t>
      </w:r>
      <w:r>
        <w:rPr>
          <w:rFonts w:hint="eastAsia" w:ascii="仿宋_GB2312" w:hAnsi="仿宋_GB2312" w:eastAsia="仿宋_GB2312" w:cs="仿宋_GB2312"/>
          <w:lang w:eastAsia="zh-CN"/>
        </w:rPr>
        <w:t>提高居民安全意识，增强应急自救防范能力，筑牢辖区应急管理坚实屏障</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2022年</w:t>
      </w:r>
      <w:r>
        <w:rPr>
          <w:rFonts w:hint="eastAsia" w:cs="仿宋_GB2312"/>
          <w:lang w:val="en-US" w:eastAsia="zh-CN"/>
        </w:rPr>
        <w:t>6</w:t>
      </w:r>
      <w:r>
        <w:rPr>
          <w:rFonts w:hint="eastAsia" w:ascii="仿宋_GB2312" w:hAnsi="仿宋_GB2312" w:eastAsia="仿宋_GB2312" w:cs="仿宋_GB2312"/>
          <w:lang w:val="en-US" w:eastAsia="zh-CN"/>
        </w:rPr>
        <w:t>月1</w:t>
      </w:r>
      <w:r>
        <w:rPr>
          <w:rFonts w:hint="eastAsia" w:cs="仿宋_GB2312"/>
          <w:lang w:val="en-US" w:eastAsia="zh-CN"/>
        </w:rPr>
        <w:t>3</w:t>
      </w:r>
      <w:r>
        <w:rPr>
          <w:rFonts w:hint="eastAsia" w:ascii="仿宋_GB2312" w:hAnsi="仿宋_GB2312" w:eastAsia="仿宋_GB2312" w:cs="仿宋_GB231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A2"/>
    <w:rsid w:val="0D100737"/>
    <w:rsid w:val="11975173"/>
    <w:rsid w:val="11A56967"/>
    <w:rsid w:val="1DE3580A"/>
    <w:rsid w:val="2A0C3D79"/>
    <w:rsid w:val="3BA03120"/>
    <w:rsid w:val="3CA8218C"/>
    <w:rsid w:val="5FDD54CE"/>
    <w:rsid w:val="649B4E9F"/>
    <w:rsid w:val="68A647A2"/>
    <w:rsid w:val="69734A99"/>
    <w:rsid w:val="6DD334A6"/>
    <w:rsid w:val="6EC6753F"/>
    <w:rsid w:val="7D533DE6"/>
    <w:rsid w:val="F3B7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ind w:firstLine="200" w:firstLineChars="200"/>
    </w:pPr>
    <w:rPr>
      <w:rFonts w:ascii="宋体" w:hAnsi="Times New Roman" w:eastAsia="仿宋_GB2312" w:cs="Times New Roman"/>
      <w:kern w:val="0"/>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4"/>
    <w:basedOn w:val="1"/>
    <w:next w:val="1"/>
    <w:qFormat/>
    <w:uiPriority w:val="0"/>
    <w:rPr>
      <w:rFonts w:hint="eastAsia"/>
    </w:rPr>
  </w:style>
  <w:style w:type="paragraph" w:customStyle="1" w:styleId="8">
    <w:name w:val="样式6"/>
    <w:basedOn w:val="1"/>
    <w:next w:val="1"/>
    <w:qFormat/>
    <w:uiPriority w:val="0"/>
    <w:pPr>
      <w:keepNext/>
      <w:keepLines/>
      <w:spacing w:before="340" w:beforeLines="0" w:after="330" w:afterLines="0" w:line="240" w:lineRule="auto"/>
      <w:outlineLvl w:val="0"/>
    </w:pPr>
    <w:rPr>
      <w:rFonts w:hint="eastAsia"/>
      <w:kern w:val="44"/>
      <w:sz w:val="32"/>
    </w:rPr>
  </w:style>
  <w:style w:type="paragraph" w:styleId="9">
    <w:name w:val="List Paragraph"/>
    <w:basedOn w:val="1"/>
    <w:qFormat/>
    <w:uiPriority w:val="1"/>
    <w:pPr>
      <w:ind w:left="120" w:right="237"/>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2022-05-07T19:05:00Z</dcterms:created>
  <dc:creator>Administrator</dc:creator>
  <cp:lastModifiedBy>Administrator</cp:lastModifiedBy>
  <dcterms:modified xsi:type="dcterms:W3CDTF">2022-11-18T03:12:47Z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9BC13C06AFFE4177A663E355ACA1AD97</vt:lpwstr>
  </property>
</Properties>
</file>