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E6" w:rsidRDefault="001F71E6" w:rsidP="001F71E6">
      <w:pPr>
        <w:spacing w:line="576" w:lineRule="exact"/>
        <w:jc w:val="center"/>
        <w:rPr>
          <w:rFonts w:ascii="Cambria" w:eastAsia="仿宋_GB2312" w:hAnsi="Cambria" w:cs="仿宋_GB2312"/>
          <w:sz w:val="32"/>
          <w:szCs w:val="32"/>
        </w:rPr>
      </w:pPr>
      <w:bookmarkStart w:id="0" w:name="_GoBack"/>
      <w:bookmarkEnd w:id="0"/>
      <w:r>
        <w:rPr>
          <w:rFonts w:ascii="Cambria" w:eastAsia="方正小标宋简体" w:hAnsi="Cambria" w:cs="方正小标宋简体" w:hint="eastAsia"/>
          <w:bCs/>
          <w:sz w:val="44"/>
          <w:szCs w:val="44"/>
        </w:rPr>
        <w:t>申请家庭生活状况综合评估指标</w:t>
      </w:r>
    </w:p>
    <w:p w:rsidR="001F71E6" w:rsidRDefault="001F71E6" w:rsidP="001F71E6">
      <w:pPr>
        <w:spacing w:line="500" w:lineRule="exact"/>
        <w:rPr>
          <w:rFonts w:ascii="Cambria" w:eastAsia="黑体" w:hAnsi="Cambria" w:cs="黑体"/>
        </w:rPr>
      </w:pP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本指标以“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1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个月当地最低生活保障标准”作为计量单位，记作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1D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。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黑体" w:hAnsi="Cambria" w:cs="黑体"/>
          <w:sz w:val="32"/>
          <w:szCs w:val="32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综合评估后，家庭月人均收入低于当地</w:t>
      </w:r>
      <w:proofErr w:type="gramStart"/>
      <w:r>
        <w:rPr>
          <w:rFonts w:ascii="Cambria" w:eastAsia="楷体_GB2312" w:hAnsi="Cambria" w:cs="楷体_GB2312"/>
          <w:b/>
          <w:bCs/>
          <w:sz w:val="28"/>
          <w:szCs w:val="28"/>
        </w:rPr>
        <w:t>1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个月低保标准</w:t>
      </w:r>
      <w:proofErr w:type="gramEnd"/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（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1D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）的，符合最低生活保障条件。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黑体" w:hAnsi="Cambria" w:cs="黑体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综合评估后，家庭月人均收入低于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0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的，月人均收入以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0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计算。</w:t>
      </w:r>
    </w:p>
    <w:p w:rsidR="001F71E6" w:rsidRDefault="001F71E6" w:rsidP="001F71E6">
      <w:pPr>
        <w:spacing w:line="500" w:lineRule="exact"/>
        <w:rPr>
          <w:rFonts w:ascii="Cambria" w:eastAsia="黑体" w:hAnsi="Cambria" w:cs="黑体"/>
        </w:rPr>
      </w:pPr>
    </w:p>
    <w:p w:rsidR="001F71E6" w:rsidRDefault="001F71E6" w:rsidP="001F71E6">
      <w:pPr>
        <w:spacing w:line="500" w:lineRule="exact"/>
        <w:rPr>
          <w:rFonts w:ascii="Cambria" w:eastAsia="黑体" w:hAnsi="Cambria" w:cs="黑体"/>
        </w:rPr>
      </w:pPr>
      <w:r>
        <w:rPr>
          <w:rFonts w:ascii="Cambria" w:eastAsia="黑体" w:hAnsi="Cambria" w:cs="黑体"/>
        </w:rPr>
        <w:t>1.</w:t>
      </w:r>
      <w:r>
        <w:rPr>
          <w:rFonts w:ascii="Cambria" w:eastAsia="黑体" w:hAnsi="Cambria" w:cs="黑体" w:hint="eastAsia"/>
        </w:rPr>
        <w:t>共同生活的家庭成员人数</w:t>
      </w:r>
      <w:r>
        <w:rPr>
          <w:rFonts w:ascii="Cambria" w:eastAsia="黑体" w:hAnsi="Cambria" w:cs="黑体"/>
        </w:rPr>
        <w:t xml:space="preserve">[    </w:t>
      </w:r>
      <w:r>
        <w:rPr>
          <w:rFonts w:ascii="Cambria" w:eastAsia="黑体" w:hAnsi="Cambria" w:cs="黑体" w:hint="eastAsia"/>
        </w:rPr>
        <w:t>人</w:t>
      </w:r>
      <w:r>
        <w:rPr>
          <w:rFonts w:ascii="Cambria" w:eastAsia="黑体" w:hAnsi="Cambria" w:cs="黑体"/>
        </w:rPr>
        <w:t>]</w:t>
      </w:r>
    </w:p>
    <w:p w:rsidR="001F71E6" w:rsidRDefault="001F71E6" w:rsidP="001F71E6">
      <w:pPr>
        <w:spacing w:line="500" w:lineRule="exact"/>
        <w:rPr>
          <w:rFonts w:ascii="Cambria" w:eastAsia="黑体" w:hAnsi="Cambria" w:cs="黑体"/>
        </w:rPr>
      </w:pPr>
    </w:p>
    <w:p w:rsidR="001F71E6" w:rsidRDefault="001F71E6" w:rsidP="001F71E6">
      <w:pPr>
        <w:spacing w:line="500" w:lineRule="exact"/>
        <w:rPr>
          <w:rFonts w:ascii="Cambria" w:eastAsia="黑体" w:hAnsi="Cambria" w:cs="黑体"/>
        </w:rPr>
      </w:pPr>
      <w:r>
        <w:rPr>
          <w:rFonts w:ascii="Cambria" w:eastAsia="黑体" w:hAnsi="Cambria" w:cs="黑体"/>
        </w:rPr>
        <w:t>2.</w:t>
      </w:r>
      <w:r>
        <w:rPr>
          <w:rFonts w:ascii="Cambria" w:eastAsia="黑体" w:hAnsi="Cambria" w:cs="黑体" w:hint="eastAsia"/>
        </w:rPr>
        <w:t>家庭每月总收入</w:t>
      </w:r>
      <w:r>
        <w:rPr>
          <w:rFonts w:ascii="Cambria" w:eastAsia="黑体" w:hAnsi="Cambria" w:cs="黑体"/>
        </w:rPr>
        <w:t xml:space="preserve">[    </w:t>
      </w:r>
      <w:r>
        <w:rPr>
          <w:rFonts w:ascii="Cambria" w:eastAsia="黑体" w:hAnsi="Cambria" w:cs="黑体" w:hint="eastAsia"/>
        </w:rPr>
        <w:t>元</w:t>
      </w:r>
      <w:r>
        <w:rPr>
          <w:rFonts w:ascii="Cambria" w:eastAsia="黑体" w:hAnsi="Cambria" w:cs="黑体"/>
        </w:rPr>
        <w:t>]</w:t>
      </w:r>
    </w:p>
    <w:p w:rsidR="001F71E6" w:rsidRDefault="001F71E6" w:rsidP="001F71E6">
      <w:pPr>
        <w:spacing w:line="500" w:lineRule="exact"/>
        <w:rPr>
          <w:rFonts w:ascii="Cambria" w:eastAsia="仿宋_GB2312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 xml:space="preserve">    </w:t>
      </w:r>
      <w:r>
        <w:rPr>
          <w:rFonts w:ascii="Cambria" w:hAnsi="Cambria" w:cs="仿宋_GB2312" w:hint="eastAsia"/>
          <w:sz w:val="28"/>
          <w:szCs w:val="28"/>
        </w:rPr>
        <w:t>其中：工资性收入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元</w:t>
      </w:r>
      <w:r>
        <w:rPr>
          <w:rFonts w:ascii="Cambria" w:hAnsi="Cambria" w:cs="仿宋_GB2312"/>
          <w:sz w:val="28"/>
          <w:szCs w:val="28"/>
        </w:rPr>
        <w:t>]</w:t>
      </w:r>
    </w:p>
    <w:p w:rsidR="001F71E6" w:rsidRDefault="001F71E6" w:rsidP="001F71E6">
      <w:pPr>
        <w:spacing w:line="500" w:lineRule="exact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 xml:space="preserve">          </w:t>
      </w:r>
      <w:r>
        <w:rPr>
          <w:rFonts w:ascii="Cambria" w:hAnsi="Cambria" w:cs="仿宋_GB2312" w:hint="eastAsia"/>
          <w:sz w:val="28"/>
          <w:szCs w:val="28"/>
        </w:rPr>
        <w:t>经营净收入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元</w:t>
      </w:r>
      <w:r>
        <w:rPr>
          <w:rFonts w:ascii="Cambria" w:hAnsi="Cambria" w:cs="仿宋_GB2312"/>
          <w:sz w:val="28"/>
          <w:szCs w:val="28"/>
        </w:rPr>
        <w:t>]</w:t>
      </w:r>
    </w:p>
    <w:p w:rsidR="001F71E6" w:rsidRDefault="001F71E6" w:rsidP="001F71E6">
      <w:pPr>
        <w:spacing w:line="500" w:lineRule="exact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 xml:space="preserve">          </w:t>
      </w:r>
      <w:r>
        <w:rPr>
          <w:rFonts w:ascii="Cambria" w:hAnsi="Cambria" w:cs="仿宋_GB2312" w:hint="eastAsia"/>
          <w:sz w:val="28"/>
          <w:szCs w:val="28"/>
        </w:rPr>
        <w:t>财产净收入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元</w:t>
      </w:r>
      <w:r>
        <w:rPr>
          <w:rFonts w:ascii="Cambria" w:hAnsi="Cambria" w:cs="仿宋_GB2312"/>
          <w:sz w:val="28"/>
          <w:szCs w:val="28"/>
        </w:rPr>
        <w:t>]</w:t>
      </w:r>
    </w:p>
    <w:p w:rsidR="001F71E6" w:rsidRDefault="001F71E6" w:rsidP="001F71E6">
      <w:pPr>
        <w:spacing w:line="500" w:lineRule="exact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 xml:space="preserve">          </w:t>
      </w:r>
      <w:r>
        <w:rPr>
          <w:rFonts w:ascii="Cambria" w:hAnsi="Cambria" w:cs="仿宋_GB2312" w:hint="eastAsia"/>
          <w:sz w:val="28"/>
          <w:szCs w:val="28"/>
        </w:rPr>
        <w:t>转移净收入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元</w:t>
      </w:r>
      <w:r>
        <w:rPr>
          <w:rFonts w:ascii="Cambria" w:hAnsi="Cambria" w:cs="仿宋_GB2312"/>
          <w:sz w:val="28"/>
          <w:szCs w:val="28"/>
        </w:rPr>
        <w:t>]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/>
          <w:b/>
          <w:bCs/>
          <w:sz w:val="28"/>
          <w:szCs w:val="28"/>
        </w:rPr>
        <w:t>*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注：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工资性收入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=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工资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+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实物福利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+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其他工资性收入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其他工资性收入是指：裁员得到的一次性辞退金、派发给员工的股票和期权、颁发给员工的奖金、个人从事自由职业得到的劳动报酬。因拖欠等原因未得到的工资不计入。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经营净收入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=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经营收入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-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经营费用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-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生产性固定资产折旧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-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生产税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财产净收入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=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财产性收入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-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财产性支出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转移净收入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=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转移性收入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-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转移性支出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转移性收入中，政策性生产补贴包括：农业支持保护补贴、退耕还林还草补贴、畜牧业补贴、非农生产经营补贴等；政策性生活补贴包括：能源补贴、农村寄宿制中小学生的生活补贴等。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转移性支出包括：购买社会保险、商业保险支出，赡养（抚养、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lastRenderedPageBreak/>
        <w:t>扶养）支出（金额以法院判决书为准）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计算家庭收入以申请前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6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个月内平均数计算。在法定劳动年龄内、有劳动能力的家庭成员无正当理由不参加劳动的，按居住地最低工资标准计算其收入。未参加工作的非重度残疾人，按居住地最低工资标准的一半计算其收入。</w:t>
      </w:r>
    </w:p>
    <w:p w:rsidR="001F71E6" w:rsidRDefault="001F71E6" w:rsidP="001F71E6">
      <w:pPr>
        <w:spacing w:line="500" w:lineRule="exact"/>
        <w:rPr>
          <w:rFonts w:ascii="Cambria" w:eastAsia="黑体" w:hAnsi="Cambria" w:cs="黑体"/>
          <w:sz w:val="32"/>
          <w:szCs w:val="32"/>
        </w:rPr>
      </w:pPr>
    </w:p>
    <w:p w:rsidR="001F71E6" w:rsidRDefault="001F71E6" w:rsidP="001F71E6">
      <w:pPr>
        <w:spacing w:line="500" w:lineRule="exact"/>
        <w:rPr>
          <w:rFonts w:ascii="Cambria" w:eastAsia="仿宋_GB2312" w:hAnsi="Cambria" w:cs="仿宋_GB2312"/>
          <w:sz w:val="28"/>
          <w:szCs w:val="28"/>
        </w:rPr>
      </w:pPr>
      <w:r>
        <w:rPr>
          <w:rFonts w:ascii="Cambria" w:eastAsia="黑体" w:hAnsi="Cambria" w:cs="黑体"/>
        </w:rPr>
        <w:t>3.</w:t>
      </w:r>
      <w:r>
        <w:rPr>
          <w:rFonts w:ascii="Cambria" w:eastAsia="黑体" w:hAnsi="Cambria" w:cs="黑体" w:hint="eastAsia"/>
        </w:rPr>
        <w:t>家庭结构</w:t>
      </w:r>
      <w:r>
        <w:rPr>
          <w:rFonts w:ascii="Cambria" w:eastAsia="黑体" w:hAnsi="Cambria" w:cs="黑体"/>
        </w:rPr>
        <w:t>[</w:t>
      </w:r>
      <w:r>
        <w:rPr>
          <w:rFonts w:ascii="Cambria" w:eastAsia="黑体" w:hAnsi="Cambria" w:cs="黑体" w:hint="eastAsia"/>
        </w:rPr>
        <w:t>小计</w:t>
      </w:r>
      <w:r>
        <w:rPr>
          <w:rFonts w:ascii="Cambria" w:hAnsi="Cambria" w:cs="仿宋_GB2312"/>
          <w:sz w:val="28"/>
          <w:szCs w:val="28"/>
        </w:rPr>
        <w:t xml:space="preserve">    D</w:t>
      </w:r>
      <w:r>
        <w:rPr>
          <w:rFonts w:ascii="Cambria" w:eastAsia="黑体" w:hAnsi="Cambria" w:cs="黑体"/>
        </w:rPr>
        <w:t>]</w:t>
      </w:r>
    </w:p>
    <w:p w:rsidR="001F71E6" w:rsidRDefault="001F71E6" w:rsidP="001F71E6">
      <w:pPr>
        <w:spacing w:line="500" w:lineRule="exact"/>
        <w:rPr>
          <w:rFonts w:ascii="Cambria" w:eastAsia="黑体" w:hAnsi="Cambria" w:cs="黑体"/>
          <w:sz w:val="28"/>
          <w:szCs w:val="28"/>
        </w:rPr>
      </w:pPr>
      <w:r>
        <w:rPr>
          <w:rFonts w:ascii="Cambria" w:eastAsia="黑体" w:hAnsi="Cambria" w:cs="黑体"/>
          <w:sz w:val="28"/>
          <w:szCs w:val="28"/>
        </w:rPr>
        <w:t xml:space="preserve">  3.1</w:t>
      </w:r>
      <w:r>
        <w:rPr>
          <w:rFonts w:ascii="Cambria" w:eastAsia="黑体" w:hAnsi="Cambria" w:cs="黑体" w:hint="eastAsia"/>
          <w:sz w:val="28"/>
          <w:szCs w:val="28"/>
        </w:rPr>
        <w:t>未成年人和学生信息</w:t>
      </w:r>
    </w:p>
    <w:p w:rsidR="001F71E6" w:rsidRDefault="001F71E6" w:rsidP="001F71E6">
      <w:pPr>
        <w:spacing w:line="500" w:lineRule="exact"/>
        <w:ind w:firstLine="560"/>
        <w:rPr>
          <w:rFonts w:ascii="Cambria" w:eastAsia="仿宋_GB2312" w:hAnsi="Cambria" w:cs="仿宋_GB2312"/>
          <w:sz w:val="28"/>
          <w:szCs w:val="28"/>
        </w:rPr>
      </w:pPr>
      <w:r>
        <w:rPr>
          <w:rFonts w:ascii="Cambria" w:hAnsi="Cambria" w:cs="仿宋_GB2312" w:hint="eastAsia"/>
          <w:sz w:val="28"/>
          <w:szCs w:val="28"/>
        </w:rPr>
        <w:t>学龄前儿童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  <w:r>
        <w:rPr>
          <w:rFonts w:ascii="Cambria" w:hAnsi="Cambria" w:cs="仿宋_GB2312" w:hint="eastAsia"/>
          <w:sz w:val="28"/>
          <w:szCs w:val="28"/>
        </w:rPr>
        <w:t>（</w:t>
      </w:r>
      <w:r>
        <w:rPr>
          <w:rFonts w:ascii="Cambria" w:hAnsi="Cambria" w:cs="仿宋_GB2312"/>
          <w:sz w:val="28"/>
          <w:szCs w:val="28"/>
        </w:rPr>
        <w:t>-0.5D/</w:t>
      </w:r>
      <w:r>
        <w:rPr>
          <w:rFonts w:ascii="Cambria" w:hAnsi="Cambria" w:cs="仿宋_GB2312" w:hint="eastAsia"/>
          <w:sz w:val="28"/>
          <w:szCs w:val="28"/>
        </w:rPr>
        <w:t>人）</w:t>
      </w:r>
    </w:p>
    <w:p w:rsidR="001F71E6" w:rsidRDefault="001F71E6" w:rsidP="001F71E6">
      <w:pPr>
        <w:spacing w:line="500" w:lineRule="exact"/>
        <w:ind w:firstLine="560"/>
        <w:rPr>
          <w:rFonts w:ascii="Cambria" w:hAnsi="Cambria" w:cs="仿宋_GB2312"/>
          <w:sz w:val="28"/>
          <w:szCs w:val="28"/>
          <w:shd w:val="clear" w:color="auto" w:fill="D9D9D9"/>
        </w:rPr>
      </w:pPr>
      <w:r>
        <w:rPr>
          <w:rFonts w:ascii="Cambria" w:hAnsi="Cambria" w:cs="仿宋_GB2312" w:hint="eastAsia"/>
          <w:sz w:val="28"/>
          <w:szCs w:val="28"/>
        </w:rPr>
        <w:t>接受义务教育的未成年人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  <w:r>
        <w:rPr>
          <w:rFonts w:ascii="Cambria" w:hAnsi="Cambria" w:cs="仿宋_GB2312" w:hint="eastAsia"/>
          <w:sz w:val="28"/>
          <w:szCs w:val="28"/>
        </w:rPr>
        <w:t>（</w:t>
      </w:r>
      <w:r>
        <w:rPr>
          <w:rFonts w:ascii="Cambria" w:hAnsi="Cambria" w:cs="仿宋_GB2312"/>
          <w:sz w:val="28"/>
          <w:szCs w:val="28"/>
        </w:rPr>
        <w:t>0D/</w:t>
      </w:r>
      <w:r>
        <w:rPr>
          <w:rFonts w:ascii="Cambria" w:hAnsi="Cambria" w:cs="仿宋_GB2312" w:hint="eastAsia"/>
          <w:sz w:val="28"/>
          <w:szCs w:val="28"/>
        </w:rPr>
        <w:t>人）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hAnsi="Cambria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就读高中、中专的学生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  <w:r>
        <w:rPr>
          <w:rFonts w:ascii="Cambria" w:hAnsi="Cambria" w:cs="仿宋_GB2312" w:hint="eastAsia"/>
          <w:sz w:val="28"/>
          <w:szCs w:val="28"/>
        </w:rPr>
        <w:t>（</w:t>
      </w:r>
      <w:r>
        <w:rPr>
          <w:rFonts w:ascii="Cambria" w:hAnsi="Cambria" w:cs="仿宋_GB2312"/>
          <w:sz w:val="28"/>
          <w:szCs w:val="28"/>
        </w:rPr>
        <w:t>-0.5D/</w:t>
      </w:r>
      <w:r>
        <w:rPr>
          <w:rFonts w:ascii="Cambria" w:hAnsi="Cambria" w:cs="仿宋_GB2312" w:hint="eastAsia"/>
          <w:sz w:val="28"/>
          <w:szCs w:val="28"/>
        </w:rPr>
        <w:t>人）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 w:hint="eastAsia"/>
          <w:sz w:val="28"/>
          <w:szCs w:val="28"/>
        </w:rPr>
        <w:t>就读全日制高职、大专、本科的学生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  <w:r>
        <w:rPr>
          <w:rFonts w:ascii="Cambria" w:hAnsi="Cambria" w:cs="仿宋_GB2312" w:hint="eastAsia"/>
          <w:sz w:val="28"/>
          <w:szCs w:val="28"/>
        </w:rPr>
        <w:t>（</w:t>
      </w:r>
      <w:r>
        <w:rPr>
          <w:rFonts w:ascii="Cambria" w:hAnsi="Cambria" w:cs="仿宋_GB2312"/>
          <w:sz w:val="28"/>
          <w:szCs w:val="28"/>
        </w:rPr>
        <w:t>-1D/</w:t>
      </w:r>
      <w:r>
        <w:rPr>
          <w:rFonts w:ascii="Cambria" w:hAnsi="Cambria" w:cs="仿宋_GB2312" w:hint="eastAsia"/>
          <w:sz w:val="28"/>
          <w:szCs w:val="28"/>
        </w:rPr>
        <w:t>人）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hAnsi="Cambria" w:cs="仿宋_GB2312"/>
          <w:sz w:val="28"/>
          <w:szCs w:val="28"/>
        </w:rPr>
      </w:pPr>
      <w:r>
        <w:rPr>
          <w:rFonts w:ascii="Cambria" w:eastAsia="楷体_GB2312" w:hAnsi="Cambria" w:cs="楷体_GB2312"/>
          <w:b/>
          <w:bCs/>
          <w:sz w:val="28"/>
          <w:szCs w:val="28"/>
        </w:rPr>
        <w:t>*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注：学龄前儿童，指未满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7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岁且未接受小学教育的儿童。</w:t>
      </w:r>
    </w:p>
    <w:p w:rsidR="001F71E6" w:rsidRDefault="001F71E6" w:rsidP="001F71E6">
      <w:pPr>
        <w:spacing w:line="500" w:lineRule="exact"/>
        <w:rPr>
          <w:rFonts w:ascii="Cambria" w:eastAsia="黑体" w:hAnsi="Cambria" w:cs="黑体"/>
          <w:sz w:val="28"/>
          <w:szCs w:val="28"/>
        </w:rPr>
      </w:pPr>
      <w:r>
        <w:rPr>
          <w:rFonts w:ascii="Cambria" w:eastAsia="黑体" w:hAnsi="Cambria" w:cs="黑体"/>
          <w:sz w:val="28"/>
          <w:szCs w:val="28"/>
        </w:rPr>
        <w:t xml:space="preserve">  3.2</w:t>
      </w:r>
      <w:r>
        <w:rPr>
          <w:rFonts w:ascii="Cambria" w:eastAsia="黑体" w:hAnsi="Cambria" w:cs="黑体" w:hint="eastAsia"/>
          <w:sz w:val="28"/>
          <w:szCs w:val="28"/>
        </w:rPr>
        <w:t>老人和高龄老人信息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eastAsia="黑体" w:hAnsi="Cambria" w:cs="黑体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>60</w:t>
      </w:r>
      <w:r>
        <w:rPr>
          <w:rFonts w:ascii="Cambria" w:hAnsi="Cambria" w:cs="仿宋_GB2312" w:hint="eastAsia"/>
          <w:sz w:val="28"/>
          <w:szCs w:val="28"/>
        </w:rPr>
        <w:t>～</w:t>
      </w:r>
      <w:r>
        <w:rPr>
          <w:rFonts w:ascii="Cambria" w:hAnsi="Cambria" w:cs="仿宋_GB2312"/>
          <w:sz w:val="28"/>
          <w:szCs w:val="28"/>
        </w:rPr>
        <w:t>69</w:t>
      </w:r>
      <w:r>
        <w:rPr>
          <w:rFonts w:ascii="Cambria" w:hAnsi="Cambria" w:cs="仿宋_GB2312" w:hint="eastAsia"/>
          <w:sz w:val="28"/>
          <w:szCs w:val="28"/>
        </w:rPr>
        <w:t>周岁老年人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  <w:r>
        <w:rPr>
          <w:rFonts w:ascii="Cambria" w:hAnsi="Cambria" w:cs="仿宋_GB2312" w:hint="eastAsia"/>
          <w:sz w:val="28"/>
          <w:szCs w:val="28"/>
        </w:rPr>
        <w:t>（</w:t>
      </w:r>
      <w:r>
        <w:rPr>
          <w:rFonts w:ascii="Cambria" w:hAnsi="Cambria" w:cs="仿宋_GB2312"/>
          <w:sz w:val="28"/>
          <w:szCs w:val="28"/>
        </w:rPr>
        <w:t>0D/</w:t>
      </w:r>
      <w:r>
        <w:rPr>
          <w:rFonts w:ascii="Cambria" w:hAnsi="Cambria" w:cs="仿宋_GB2312" w:hint="eastAsia"/>
          <w:sz w:val="28"/>
          <w:szCs w:val="28"/>
        </w:rPr>
        <w:t>人）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eastAsia="仿宋_GB2312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>70</w:t>
      </w:r>
      <w:r>
        <w:rPr>
          <w:rFonts w:ascii="Cambria" w:hAnsi="Cambria" w:cs="仿宋_GB2312" w:hint="eastAsia"/>
          <w:sz w:val="28"/>
          <w:szCs w:val="28"/>
        </w:rPr>
        <w:t>～</w:t>
      </w:r>
      <w:r>
        <w:rPr>
          <w:rFonts w:ascii="Cambria" w:hAnsi="Cambria" w:cs="仿宋_GB2312"/>
          <w:sz w:val="28"/>
          <w:szCs w:val="28"/>
        </w:rPr>
        <w:t>79</w:t>
      </w:r>
      <w:r>
        <w:rPr>
          <w:rFonts w:ascii="Cambria" w:hAnsi="Cambria" w:cs="仿宋_GB2312" w:hint="eastAsia"/>
          <w:sz w:val="28"/>
          <w:szCs w:val="28"/>
        </w:rPr>
        <w:t>周岁老年人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  <w:r>
        <w:rPr>
          <w:rFonts w:ascii="Cambria" w:hAnsi="Cambria" w:cs="仿宋_GB2312" w:hint="eastAsia"/>
          <w:sz w:val="28"/>
          <w:szCs w:val="28"/>
        </w:rPr>
        <w:t>（</w:t>
      </w:r>
      <w:r>
        <w:rPr>
          <w:rFonts w:ascii="Cambria" w:hAnsi="Cambria" w:cs="仿宋_GB2312"/>
          <w:sz w:val="28"/>
          <w:szCs w:val="28"/>
        </w:rPr>
        <w:t>-0.5D/</w:t>
      </w:r>
      <w:r>
        <w:rPr>
          <w:rFonts w:ascii="Cambria" w:hAnsi="Cambria" w:cs="仿宋_GB2312" w:hint="eastAsia"/>
          <w:sz w:val="28"/>
          <w:szCs w:val="28"/>
        </w:rPr>
        <w:t>人）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>80</w:t>
      </w:r>
      <w:r>
        <w:rPr>
          <w:rFonts w:ascii="Cambria" w:hAnsi="Cambria" w:cs="仿宋_GB2312" w:hint="eastAsia"/>
          <w:sz w:val="28"/>
          <w:szCs w:val="28"/>
        </w:rPr>
        <w:t>周岁以上高龄老人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  <w:r>
        <w:rPr>
          <w:rFonts w:ascii="Cambria" w:hAnsi="Cambria" w:cs="仿宋_GB2312" w:hint="eastAsia"/>
          <w:sz w:val="28"/>
          <w:szCs w:val="28"/>
        </w:rPr>
        <w:t>（</w:t>
      </w:r>
      <w:r>
        <w:rPr>
          <w:rFonts w:ascii="Cambria" w:hAnsi="Cambria" w:cs="仿宋_GB2312"/>
          <w:sz w:val="28"/>
          <w:szCs w:val="28"/>
        </w:rPr>
        <w:t>-1D/</w:t>
      </w:r>
      <w:r>
        <w:rPr>
          <w:rFonts w:ascii="Cambria" w:hAnsi="Cambria" w:cs="仿宋_GB2312" w:hint="eastAsia"/>
          <w:sz w:val="28"/>
          <w:szCs w:val="28"/>
        </w:rPr>
        <w:t>人）</w:t>
      </w:r>
    </w:p>
    <w:p w:rsidR="001F71E6" w:rsidRDefault="001F71E6" w:rsidP="001F71E6">
      <w:pPr>
        <w:spacing w:line="500" w:lineRule="exact"/>
        <w:rPr>
          <w:rFonts w:ascii="Cambria" w:eastAsia="黑体" w:hAnsi="Cambria" w:cs="黑体"/>
          <w:sz w:val="28"/>
          <w:szCs w:val="28"/>
        </w:rPr>
      </w:pPr>
      <w:r>
        <w:rPr>
          <w:rFonts w:ascii="Cambria" w:eastAsia="黑体" w:hAnsi="Cambria" w:cs="黑体"/>
          <w:sz w:val="28"/>
          <w:szCs w:val="28"/>
        </w:rPr>
        <w:t xml:space="preserve">  3.3</w:t>
      </w:r>
      <w:r>
        <w:rPr>
          <w:rFonts w:ascii="Cambria" w:eastAsia="黑体" w:hAnsi="Cambria" w:cs="黑体" w:hint="eastAsia"/>
          <w:sz w:val="28"/>
          <w:szCs w:val="28"/>
        </w:rPr>
        <w:t>残疾、重病和失能人员信息</w:t>
      </w:r>
    </w:p>
    <w:p w:rsidR="001F71E6" w:rsidRDefault="001F71E6" w:rsidP="001F71E6">
      <w:pPr>
        <w:spacing w:line="500" w:lineRule="exact"/>
        <w:rPr>
          <w:rFonts w:ascii="Cambria" w:eastAsia="仿宋_GB2312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 xml:space="preserve">    </w:t>
      </w:r>
      <w:r>
        <w:rPr>
          <w:rFonts w:ascii="Cambria" w:hAnsi="Cambria" w:cs="仿宋_GB2312" w:hint="eastAsia"/>
          <w:sz w:val="28"/>
          <w:szCs w:val="28"/>
        </w:rPr>
        <w:t>重度残疾人、失能人员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  <w:r>
        <w:rPr>
          <w:rFonts w:ascii="Cambria" w:hAnsi="Cambria" w:cs="仿宋_GB2312" w:hint="eastAsia"/>
          <w:sz w:val="28"/>
          <w:szCs w:val="28"/>
        </w:rPr>
        <w:t>（</w:t>
      </w:r>
      <w:r>
        <w:rPr>
          <w:rFonts w:ascii="Cambria" w:hAnsi="Cambria" w:cs="仿宋_GB2312"/>
          <w:sz w:val="28"/>
          <w:szCs w:val="28"/>
        </w:rPr>
        <w:t>-2D/</w:t>
      </w:r>
      <w:r>
        <w:rPr>
          <w:rFonts w:ascii="Cambria" w:hAnsi="Cambria" w:cs="仿宋_GB2312" w:hint="eastAsia"/>
          <w:sz w:val="28"/>
          <w:szCs w:val="28"/>
        </w:rPr>
        <w:t>人）</w:t>
      </w:r>
      <w:r>
        <w:rPr>
          <w:rFonts w:ascii="Cambria" w:hAnsi="Cambria" w:cs="仿宋_GB2312"/>
          <w:sz w:val="28"/>
          <w:szCs w:val="28"/>
        </w:rPr>
        <w:br/>
        <w:t xml:space="preserve">    </w:t>
      </w:r>
      <w:r>
        <w:rPr>
          <w:rFonts w:ascii="Cambria" w:hAnsi="Cambria" w:cs="仿宋_GB2312" w:hint="eastAsia"/>
          <w:sz w:val="28"/>
          <w:szCs w:val="28"/>
        </w:rPr>
        <w:t>非重度残疾人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  <w:r>
        <w:rPr>
          <w:rFonts w:ascii="Cambria" w:hAnsi="Cambria" w:cs="仿宋_GB2312" w:hint="eastAsia"/>
          <w:sz w:val="28"/>
          <w:szCs w:val="28"/>
        </w:rPr>
        <w:t>（</w:t>
      </w:r>
      <w:r>
        <w:rPr>
          <w:rFonts w:ascii="Cambria" w:hAnsi="Cambria" w:cs="仿宋_GB2312"/>
          <w:sz w:val="28"/>
          <w:szCs w:val="28"/>
        </w:rPr>
        <w:t>-1D/</w:t>
      </w:r>
      <w:r>
        <w:rPr>
          <w:rFonts w:ascii="Cambria" w:hAnsi="Cambria" w:cs="仿宋_GB2312" w:hint="eastAsia"/>
          <w:sz w:val="28"/>
          <w:szCs w:val="28"/>
        </w:rPr>
        <w:t>人）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 w:hint="eastAsia"/>
          <w:sz w:val="28"/>
          <w:szCs w:val="28"/>
        </w:rPr>
        <w:t>重病患者、慢性病患者、半失能人员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  <w:r>
        <w:rPr>
          <w:rFonts w:ascii="Cambria" w:hAnsi="Cambria" w:cs="仿宋_GB2312" w:hint="eastAsia"/>
          <w:sz w:val="28"/>
          <w:szCs w:val="28"/>
        </w:rPr>
        <w:t>（</w:t>
      </w:r>
      <w:r>
        <w:rPr>
          <w:rFonts w:ascii="Cambria" w:hAnsi="Cambria" w:cs="仿宋_GB2312"/>
          <w:sz w:val="28"/>
          <w:szCs w:val="28"/>
        </w:rPr>
        <w:t>-1D/</w:t>
      </w:r>
      <w:r>
        <w:rPr>
          <w:rFonts w:ascii="Cambria" w:hAnsi="Cambria" w:cs="仿宋_GB2312" w:hint="eastAsia"/>
          <w:sz w:val="28"/>
          <w:szCs w:val="28"/>
        </w:rPr>
        <w:t>人）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/>
          <w:b/>
          <w:bCs/>
          <w:sz w:val="28"/>
          <w:szCs w:val="28"/>
        </w:rPr>
        <w:t>*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注：同一成员同时满足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3.1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～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3.3</w:t>
      </w:r>
      <w:proofErr w:type="gramStart"/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两个</w:t>
      </w:r>
      <w:proofErr w:type="gramEnd"/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以上项目的，以扣减最多（最有利于申请家庭）的项目计算，不叠加。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重度残疾，包括持一、二级残疾证和三、四级精神、智力残疾证的人员。非重度残疾指其他持证的残疾人员。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失能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/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半失能人员，包括因伤、因病、因年长</w:t>
      </w:r>
      <w:proofErr w:type="gramStart"/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等失去</w:t>
      </w:r>
      <w:proofErr w:type="gramEnd"/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正常行动能力，全部或部分需要照料护理，但</w:t>
      </w:r>
      <w:proofErr w:type="gramStart"/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不</w:t>
      </w:r>
      <w:proofErr w:type="gramEnd"/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持有残疾证的人员。失能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/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半失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lastRenderedPageBreak/>
        <w:t>能人员的评定标准，根据民政部《特困人员认定办法》第二十一、二十二条规定的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6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项指标综合评估确定，即：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1.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自主吃饭</w:t>
      </w:r>
      <w:r>
        <w:rPr>
          <w:rFonts w:ascii="Cambria" w:eastAsia="楷体_GB2312" w:hAnsi="Cambria" w:cs="楷体_GB2312"/>
          <w:b/>
          <w:bCs/>
          <w:sz w:val="28"/>
          <w:szCs w:val="28"/>
        </w:rPr>
        <w:t xml:space="preserve"> 2.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自主穿衣</w:t>
      </w:r>
      <w:r>
        <w:rPr>
          <w:rFonts w:ascii="Cambria" w:eastAsia="楷体_GB2312" w:hAnsi="Cambria" w:cs="楷体_GB2312"/>
          <w:b/>
          <w:bCs/>
          <w:sz w:val="28"/>
          <w:szCs w:val="28"/>
        </w:rPr>
        <w:t xml:space="preserve"> 3.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自主上下床</w:t>
      </w:r>
      <w:r>
        <w:rPr>
          <w:rFonts w:ascii="Cambria" w:eastAsia="楷体_GB2312" w:hAnsi="Cambria" w:cs="楷体_GB2312"/>
          <w:b/>
          <w:bCs/>
          <w:sz w:val="28"/>
          <w:szCs w:val="28"/>
        </w:rPr>
        <w:t xml:space="preserve"> 4.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自主如厕</w:t>
      </w:r>
      <w:r>
        <w:rPr>
          <w:rFonts w:ascii="Cambria" w:eastAsia="楷体_GB2312" w:hAnsi="Cambria" w:cs="楷体_GB2312"/>
          <w:b/>
          <w:bCs/>
          <w:sz w:val="28"/>
          <w:szCs w:val="28"/>
        </w:rPr>
        <w:t xml:space="preserve"> 5.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室内自主行走</w:t>
      </w:r>
      <w:r>
        <w:rPr>
          <w:rFonts w:ascii="Cambria" w:eastAsia="楷体_GB2312" w:hAnsi="Cambria" w:cs="楷体_GB2312"/>
          <w:b/>
          <w:bCs/>
          <w:sz w:val="28"/>
          <w:szCs w:val="28"/>
        </w:rPr>
        <w:t xml:space="preserve"> 6.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自主洗澡。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6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项中有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4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项或以上不能达到的为失能人员，有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3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项或以下不能达到的为半失能人员。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重病指中国保险行业协会与中国医师协会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2007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年联合制定的《重大疾病保险的疾病定义使用规范》中所指的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25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种重大疾病（恶性肿瘤、急性心肌梗塞、脑中风后遗症、重大器官移植术或造血干细胞移植术、冠状动脉搭桥术、终末期肾病、多个肢体缺失、急性或亚急性重症脑炎、良性脑肿瘤、慢性肝功能衰竭失代偿期、脑炎后遗症或脑膜炎后遗症、深度昏迷、双耳失聪、双目失明、瘫痪、心脏瓣膜手术、严重阿尔茨海默病、严重脑损伤、严重帕金森病、严重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3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度烧伤、严重原发性肺动脉高压、严重运动神经元病、语言能力丧失、重型再生障碍性贫血、主动脉手术），以及当地政府规定属于重大疾病的其他病种。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慢性病患者指持有《特定病种门诊专用证》的人员。</w:t>
      </w:r>
    </w:p>
    <w:p w:rsidR="001F71E6" w:rsidRDefault="001F71E6" w:rsidP="001F71E6">
      <w:pPr>
        <w:spacing w:line="500" w:lineRule="exact"/>
        <w:rPr>
          <w:rFonts w:ascii="Cambria" w:eastAsia="黑体" w:hAnsi="Cambria" w:cs="黑体"/>
          <w:sz w:val="28"/>
          <w:szCs w:val="28"/>
        </w:rPr>
      </w:pPr>
      <w:r>
        <w:rPr>
          <w:rFonts w:ascii="Cambria" w:eastAsia="黑体" w:hAnsi="Cambria" w:cs="黑体"/>
          <w:sz w:val="28"/>
          <w:szCs w:val="28"/>
        </w:rPr>
        <w:t xml:space="preserve">  3.4</w:t>
      </w:r>
      <w:r>
        <w:rPr>
          <w:rFonts w:ascii="Cambria" w:eastAsia="黑体" w:hAnsi="Cambria" w:cs="黑体" w:hint="eastAsia"/>
          <w:sz w:val="28"/>
          <w:szCs w:val="28"/>
        </w:rPr>
        <w:t>义务兵信息</w:t>
      </w:r>
    </w:p>
    <w:p w:rsidR="001F71E6" w:rsidRDefault="001F71E6" w:rsidP="001F71E6">
      <w:pPr>
        <w:spacing w:line="500" w:lineRule="exact"/>
        <w:ind w:firstLine="560"/>
        <w:rPr>
          <w:rFonts w:ascii="Cambria" w:eastAsia="仿宋_GB2312" w:hAnsi="Cambria" w:cs="仿宋_GB2312"/>
          <w:sz w:val="28"/>
          <w:szCs w:val="28"/>
        </w:rPr>
      </w:pPr>
      <w:r>
        <w:rPr>
          <w:rFonts w:ascii="Cambria" w:hAnsi="Cambria" w:cs="仿宋_GB2312" w:hint="eastAsia"/>
          <w:sz w:val="28"/>
          <w:szCs w:val="28"/>
        </w:rPr>
        <w:t>申请家庭成员的直系亲属为现役义务兵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  <w:r>
        <w:rPr>
          <w:rFonts w:ascii="Cambria" w:hAnsi="Cambria" w:cs="仿宋_GB2312" w:hint="eastAsia"/>
          <w:sz w:val="28"/>
          <w:szCs w:val="28"/>
        </w:rPr>
        <w:t>（</w:t>
      </w:r>
      <w:r>
        <w:rPr>
          <w:rFonts w:ascii="Cambria" w:hAnsi="Cambria" w:cs="仿宋_GB2312"/>
          <w:sz w:val="28"/>
          <w:szCs w:val="28"/>
        </w:rPr>
        <w:t>-1D/</w:t>
      </w:r>
      <w:r>
        <w:rPr>
          <w:rFonts w:ascii="Cambria" w:hAnsi="Cambria" w:cs="仿宋_GB2312" w:hint="eastAsia"/>
          <w:sz w:val="28"/>
          <w:szCs w:val="28"/>
        </w:rPr>
        <w:t>人）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/>
          <w:b/>
          <w:bCs/>
          <w:sz w:val="28"/>
          <w:szCs w:val="28"/>
        </w:rPr>
        <w:t>*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注：现役义务兵不包括士官。</w:t>
      </w:r>
    </w:p>
    <w:p w:rsidR="001F71E6" w:rsidRDefault="001F71E6" w:rsidP="001F71E6">
      <w:pPr>
        <w:spacing w:line="500" w:lineRule="exact"/>
        <w:rPr>
          <w:rFonts w:ascii="Cambria" w:eastAsia="仿宋_GB2312" w:hAnsi="Cambria" w:cs="仿宋_GB2312"/>
          <w:sz w:val="28"/>
          <w:szCs w:val="28"/>
        </w:rPr>
      </w:pPr>
      <w:r>
        <w:rPr>
          <w:rFonts w:ascii="Cambria" w:eastAsia="黑体" w:hAnsi="Cambria" w:cs="黑体"/>
          <w:sz w:val="28"/>
          <w:szCs w:val="28"/>
        </w:rPr>
        <w:t xml:space="preserve">  3.5</w:t>
      </w:r>
      <w:r>
        <w:rPr>
          <w:rFonts w:ascii="Cambria" w:eastAsia="黑体" w:hAnsi="Cambria" w:cs="黑体" w:hint="eastAsia"/>
          <w:sz w:val="28"/>
          <w:szCs w:val="28"/>
        </w:rPr>
        <w:t>赡养、抚养、扶养义务人信息</w:t>
      </w:r>
      <w:r>
        <w:rPr>
          <w:rFonts w:ascii="Cambria" w:hAnsi="Cambria" w:cs="仿宋_GB2312"/>
          <w:sz w:val="28"/>
          <w:szCs w:val="28"/>
        </w:rPr>
        <w:t xml:space="preserve">  </w:t>
      </w:r>
    </w:p>
    <w:p w:rsidR="001F71E6" w:rsidRDefault="001F71E6" w:rsidP="001F71E6">
      <w:pPr>
        <w:spacing w:line="500" w:lineRule="exact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 xml:space="preserve">    18-59</w:t>
      </w:r>
      <w:r>
        <w:rPr>
          <w:rFonts w:ascii="Cambria" w:hAnsi="Cambria" w:cs="仿宋_GB2312" w:hint="eastAsia"/>
          <w:sz w:val="28"/>
          <w:szCs w:val="28"/>
        </w:rPr>
        <w:t>周岁有稳定收入义务人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  <w:r>
        <w:rPr>
          <w:rFonts w:ascii="Cambria" w:hAnsi="Cambria" w:cs="仿宋_GB2312" w:hint="eastAsia"/>
          <w:sz w:val="28"/>
          <w:szCs w:val="28"/>
        </w:rPr>
        <w:t>（</w:t>
      </w:r>
      <w:r>
        <w:rPr>
          <w:rFonts w:ascii="Cambria" w:hAnsi="Cambria" w:cs="仿宋_GB2312"/>
          <w:sz w:val="28"/>
          <w:szCs w:val="28"/>
        </w:rPr>
        <w:t>+1D/</w:t>
      </w:r>
      <w:r>
        <w:rPr>
          <w:rFonts w:ascii="Cambria" w:hAnsi="Cambria" w:cs="仿宋_GB2312" w:hint="eastAsia"/>
          <w:sz w:val="28"/>
          <w:szCs w:val="28"/>
        </w:rPr>
        <w:t>人）</w:t>
      </w:r>
    </w:p>
    <w:p w:rsidR="001F71E6" w:rsidRDefault="001F71E6" w:rsidP="001F71E6">
      <w:pPr>
        <w:spacing w:line="500" w:lineRule="exact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 xml:space="preserve">    18-59</w:t>
      </w:r>
      <w:r>
        <w:rPr>
          <w:rFonts w:ascii="Cambria" w:hAnsi="Cambria" w:cs="仿宋_GB2312" w:hint="eastAsia"/>
          <w:sz w:val="28"/>
          <w:szCs w:val="28"/>
        </w:rPr>
        <w:t>周岁从事散工、简单农业生产或家庭劳动义务人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  <w:r>
        <w:rPr>
          <w:rFonts w:ascii="Cambria" w:hAnsi="Cambria" w:cs="仿宋_GB2312" w:hint="eastAsia"/>
          <w:sz w:val="28"/>
          <w:szCs w:val="28"/>
        </w:rPr>
        <w:t>（</w:t>
      </w:r>
      <w:r>
        <w:rPr>
          <w:rFonts w:ascii="Cambria" w:hAnsi="Cambria" w:cs="仿宋_GB2312"/>
          <w:sz w:val="28"/>
          <w:szCs w:val="28"/>
        </w:rPr>
        <w:t>+0.5D/</w:t>
      </w:r>
      <w:r>
        <w:rPr>
          <w:rFonts w:ascii="Cambria" w:hAnsi="Cambria" w:cs="仿宋_GB2312" w:hint="eastAsia"/>
          <w:sz w:val="28"/>
          <w:szCs w:val="28"/>
        </w:rPr>
        <w:t>人）</w:t>
      </w:r>
    </w:p>
    <w:p w:rsidR="001F71E6" w:rsidRDefault="001F71E6" w:rsidP="001F71E6">
      <w:pPr>
        <w:spacing w:line="500" w:lineRule="exact"/>
        <w:ind w:firstLine="560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 w:hint="eastAsia"/>
          <w:sz w:val="28"/>
          <w:szCs w:val="28"/>
        </w:rPr>
        <w:t>老年、单亲父亲</w:t>
      </w:r>
      <w:r>
        <w:rPr>
          <w:rFonts w:ascii="Cambria" w:hAnsi="Cambria" w:cs="仿宋_GB2312"/>
          <w:sz w:val="28"/>
          <w:szCs w:val="28"/>
        </w:rPr>
        <w:t>/</w:t>
      </w:r>
      <w:r>
        <w:rPr>
          <w:rFonts w:ascii="Cambria" w:hAnsi="Cambria" w:cs="仿宋_GB2312" w:hint="eastAsia"/>
          <w:sz w:val="28"/>
          <w:szCs w:val="28"/>
        </w:rPr>
        <w:t>母亲、隔代抚养</w:t>
      </w:r>
      <w:r>
        <w:rPr>
          <w:rFonts w:ascii="Cambria" w:hAnsi="Cambria" w:cs="仿宋_GB2312"/>
          <w:sz w:val="28"/>
          <w:szCs w:val="28"/>
        </w:rPr>
        <w:t>/</w:t>
      </w:r>
      <w:r>
        <w:rPr>
          <w:rFonts w:ascii="Cambria" w:hAnsi="Cambria" w:cs="仿宋_GB2312" w:hint="eastAsia"/>
          <w:sz w:val="28"/>
          <w:szCs w:val="28"/>
        </w:rPr>
        <w:t>赡养义务人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  <w:r>
        <w:rPr>
          <w:rFonts w:ascii="Cambria" w:hAnsi="Cambria" w:cs="仿宋_GB2312" w:hint="eastAsia"/>
          <w:sz w:val="28"/>
          <w:szCs w:val="28"/>
        </w:rPr>
        <w:t>（</w:t>
      </w:r>
      <w:r>
        <w:rPr>
          <w:rFonts w:ascii="Cambria" w:hAnsi="Cambria" w:cs="仿宋_GB2312"/>
          <w:sz w:val="28"/>
          <w:szCs w:val="28"/>
        </w:rPr>
        <w:t>+0.5D/</w:t>
      </w:r>
      <w:r>
        <w:rPr>
          <w:rFonts w:ascii="Cambria" w:hAnsi="Cambria" w:cs="仿宋_GB2312" w:hint="eastAsia"/>
          <w:sz w:val="28"/>
          <w:szCs w:val="28"/>
        </w:rPr>
        <w:t>人）</w:t>
      </w:r>
    </w:p>
    <w:p w:rsidR="001F71E6" w:rsidRDefault="001F71E6" w:rsidP="001F71E6">
      <w:pPr>
        <w:spacing w:line="500" w:lineRule="exact"/>
        <w:ind w:firstLine="560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 w:hint="eastAsia"/>
          <w:sz w:val="28"/>
          <w:szCs w:val="28"/>
        </w:rPr>
        <w:t>无履行赡养</w:t>
      </w:r>
      <w:r>
        <w:rPr>
          <w:rFonts w:ascii="Cambria" w:hAnsi="Cambria" w:cs="仿宋_GB2312"/>
          <w:sz w:val="28"/>
          <w:szCs w:val="28"/>
        </w:rPr>
        <w:t>/</w:t>
      </w:r>
      <w:r>
        <w:rPr>
          <w:rFonts w:ascii="Cambria" w:hAnsi="Cambria" w:cs="仿宋_GB2312" w:hint="eastAsia"/>
          <w:sz w:val="28"/>
          <w:szCs w:val="28"/>
        </w:rPr>
        <w:t>抚养</w:t>
      </w:r>
      <w:r>
        <w:rPr>
          <w:rFonts w:ascii="Cambria" w:hAnsi="Cambria" w:cs="仿宋_GB2312"/>
          <w:sz w:val="28"/>
          <w:szCs w:val="28"/>
        </w:rPr>
        <w:t>/</w:t>
      </w:r>
      <w:r>
        <w:rPr>
          <w:rFonts w:ascii="Cambria" w:hAnsi="Cambria" w:cs="仿宋_GB2312" w:hint="eastAsia"/>
          <w:sz w:val="28"/>
          <w:szCs w:val="28"/>
        </w:rPr>
        <w:t>扶养义务能力人员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  <w:r>
        <w:rPr>
          <w:rFonts w:ascii="Cambria" w:hAnsi="Cambria" w:cs="仿宋_GB2312" w:hint="eastAsia"/>
          <w:sz w:val="28"/>
          <w:szCs w:val="28"/>
        </w:rPr>
        <w:t>（</w:t>
      </w:r>
      <w:r>
        <w:rPr>
          <w:rFonts w:ascii="Cambria" w:hAnsi="Cambria" w:cs="仿宋_GB2312"/>
          <w:sz w:val="28"/>
          <w:szCs w:val="28"/>
        </w:rPr>
        <w:t>+0D/</w:t>
      </w:r>
      <w:r>
        <w:rPr>
          <w:rFonts w:ascii="Cambria" w:hAnsi="Cambria" w:cs="仿宋_GB2312" w:hint="eastAsia"/>
          <w:sz w:val="28"/>
          <w:szCs w:val="28"/>
        </w:rPr>
        <w:t>人）</w:t>
      </w:r>
    </w:p>
    <w:p w:rsidR="001F71E6" w:rsidRDefault="001F71E6" w:rsidP="001F71E6">
      <w:pPr>
        <w:spacing w:line="500" w:lineRule="exact"/>
        <w:ind w:firstLine="560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/>
          <w:b/>
          <w:bCs/>
          <w:sz w:val="28"/>
          <w:szCs w:val="28"/>
        </w:rPr>
        <w:t>*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注：本项所</w:t>
      </w:r>
      <w:proofErr w:type="gramStart"/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称义务</w:t>
      </w:r>
      <w:proofErr w:type="gramEnd"/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人，包括非共同生活，但对申请家庭成员有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lastRenderedPageBreak/>
        <w:t>赡养、抚养、扶养义务的人员。同</w:t>
      </w:r>
      <w:proofErr w:type="gramStart"/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一义务</w:t>
      </w:r>
      <w:proofErr w:type="gramEnd"/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人按照最有利于申请家庭的原则，只计算一次。</w:t>
      </w:r>
    </w:p>
    <w:p w:rsidR="001F71E6" w:rsidRDefault="001F71E6" w:rsidP="001F71E6">
      <w:pPr>
        <w:spacing w:line="500" w:lineRule="exact"/>
        <w:ind w:firstLine="560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有稳定收入，指有稳定收入且达到当地上一年度城镇居民人均收入。</w:t>
      </w:r>
    </w:p>
    <w:p w:rsidR="001F71E6" w:rsidRDefault="001F71E6" w:rsidP="001F71E6">
      <w:pPr>
        <w:spacing w:line="500" w:lineRule="exact"/>
        <w:ind w:firstLine="560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隔代抚养，指有负担能力的祖父母、外祖父母，对父母已经死亡或父母无力抚养的孙子女、外孙子女进行抚养的行为；隔代赡养，指有负担能力的孙子女、外孙子女，对子女已经死亡或子女无力赡养的祖父母、外祖父</w:t>
      </w:r>
      <w:proofErr w:type="gramStart"/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母进行</w:t>
      </w:r>
      <w:proofErr w:type="gramEnd"/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赡养的行为。</w:t>
      </w:r>
    </w:p>
    <w:p w:rsidR="001F71E6" w:rsidRDefault="001F71E6" w:rsidP="001F71E6">
      <w:pPr>
        <w:spacing w:line="500" w:lineRule="exact"/>
        <w:ind w:firstLine="560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义务人属于《广东省最低生活保障制度实施办法》第十一条规定的七种人员之一的，认定为无履行义务能力，即：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1.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特困供养人员</w:t>
      </w:r>
      <w:r>
        <w:rPr>
          <w:rFonts w:ascii="Cambria" w:eastAsia="楷体_GB2312" w:hAnsi="Cambria" w:cs="楷体_GB2312"/>
          <w:b/>
          <w:bCs/>
          <w:sz w:val="28"/>
          <w:szCs w:val="28"/>
        </w:rPr>
        <w:t xml:space="preserve"> 2.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最低生活保障对象</w:t>
      </w:r>
      <w:r>
        <w:rPr>
          <w:rFonts w:ascii="Cambria" w:eastAsia="楷体_GB2312" w:hAnsi="Cambria" w:cs="楷体_GB2312"/>
          <w:b/>
          <w:bCs/>
          <w:sz w:val="28"/>
          <w:szCs w:val="28"/>
        </w:rPr>
        <w:t xml:space="preserve"> 3.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低收入家庭成员</w:t>
      </w:r>
      <w:r>
        <w:rPr>
          <w:rFonts w:ascii="Cambria" w:eastAsia="楷体_GB2312" w:hAnsi="Cambria" w:cs="楷体_GB2312"/>
          <w:b/>
          <w:bCs/>
          <w:sz w:val="28"/>
          <w:szCs w:val="28"/>
        </w:rPr>
        <w:t xml:space="preserve"> 4.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在校接受本科及以下学历教育的学生</w:t>
      </w:r>
      <w:r>
        <w:rPr>
          <w:rFonts w:ascii="Cambria" w:eastAsia="楷体_GB2312" w:hAnsi="Cambria" w:cs="楷体_GB2312"/>
          <w:b/>
          <w:bCs/>
          <w:sz w:val="28"/>
          <w:szCs w:val="28"/>
        </w:rPr>
        <w:t xml:space="preserve"> 5.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无民事行为能力人</w:t>
      </w:r>
      <w:r>
        <w:rPr>
          <w:rFonts w:ascii="Cambria" w:eastAsia="楷体_GB2312" w:hAnsi="Cambria" w:cs="楷体_GB2312"/>
          <w:b/>
          <w:bCs/>
          <w:sz w:val="28"/>
          <w:szCs w:val="28"/>
        </w:rPr>
        <w:t xml:space="preserve"> 6.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法院宣告失踪人员</w:t>
      </w:r>
      <w:r>
        <w:rPr>
          <w:rFonts w:ascii="Cambria" w:eastAsia="楷体_GB2312" w:hAnsi="Cambria" w:cs="楷体_GB2312"/>
          <w:b/>
          <w:bCs/>
          <w:sz w:val="28"/>
          <w:szCs w:val="28"/>
        </w:rPr>
        <w:t xml:space="preserve"> 7.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县级以上人民政府认定的其他人员。</w:t>
      </w:r>
    </w:p>
    <w:p w:rsidR="001F71E6" w:rsidRDefault="001F71E6" w:rsidP="001F71E6">
      <w:pPr>
        <w:spacing w:line="500" w:lineRule="exact"/>
        <w:ind w:firstLine="560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家庭成员与其义务人之间已就赡养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/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抚养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/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扶养金额有法院判决书的，该义务人应付的费用直接计入家庭收入，不再重复计算</w:t>
      </w:r>
      <w:proofErr w:type="gramStart"/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此义务</w:t>
      </w:r>
      <w:proofErr w:type="gramEnd"/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人在</w:t>
      </w:r>
      <w:r>
        <w:rPr>
          <w:rFonts w:ascii="Cambria" w:eastAsia="楷体_GB2312" w:hAnsi="Cambria" w:cs="楷体_GB2312"/>
          <w:b/>
          <w:bCs/>
          <w:sz w:val="28"/>
          <w:szCs w:val="28"/>
        </w:rPr>
        <w:t>3.5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项的信息。</w:t>
      </w:r>
    </w:p>
    <w:p w:rsidR="001F71E6" w:rsidRDefault="001F71E6" w:rsidP="001F71E6">
      <w:pPr>
        <w:spacing w:line="500" w:lineRule="exact"/>
        <w:rPr>
          <w:rFonts w:ascii="Cambria" w:eastAsia="黑体" w:hAnsi="Cambria" w:cs="黑体"/>
          <w:sz w:val="32"/>
          <w:szCs w:val="32"/>
        </w:rPr>
      </w:pPr>
    </w:p>
    <w:p w:rsidR="001F71E6" w:rsidRDefault="001F71E6" w:rsidP="001F71E6">
      <w:pPr>
        <w:spacing w:line="500" w:lineRule="exact"/>
        <w:rPr>
          <w:rFonts w:ascii="Cambria" w:eastAsia="黑体" w:hAnsi="Cambria" w:cs="黑体"/>
        </w:rPr>
      </w:pPr>
      <w:r>
        <w:rPr>
          <w:rFonts w:ascii="Cambria" w:eastAsia="黑体" w:hAnsi="Cambria" w:cs="黑体"/>
        </w:rPr>
        <w:t>4.</w:t>
      </w:r>
      <w:r>
        <w:rPr>
          <w:rFonts w:ascii="Cambria" w:eastAsia="黑体" w:hAnsi="Cambria" w:cs="黑体" w:hint="eastAsia"/>
        </w:rPr>
        <w:t>生活状况信息</w:t>
      </w:r>
      <w:r>
        <w:rPr>
          <w:rFonts w:ascii="Cambria" w:eastAsia="黑体" w:hAnsi="Cambria" w:cs="黑体"/>
        </w:rPr>
        <w:t>[</w:t>
      </w:r>
      <w:r>
        <w:rPr>
          <w:rFonts w:ascii="Cambria" w:eastAsia="黑体" w:hAnsi="Cambria" w:cs="黑体" w:hint="eastAsia"/>
        </w:rPr>
        <w:t>小计</w:t>
      </w:r>
      <w:r>
        <w:rPr>
          <w:rFonts w:ascii="Cambria" w:hAnsi="Cambria" w:cs="仿宋_GB2312"/>
          <w:sz w:val="28"/>
          <w:szCs w:val="28"/>
        </w:rPr>
        <w:t xml:space="preserve">    D</w:t>
      </w:r>
      <w:r>
        <w:rPr>
          <w:rFonts w:ascii="Cambria" w:eastAsia="黑体" w:hAnsi="Cambria" w:cs="黑体"/>
        </w:rPr>
        <w:t>]</w:t>
      </w:r>
    </w:p>
    <w:p w:rsidR="001F71E6" w:rsidRDefault="001F71E6" w:rsidP="001F71E6">
      <w:pPr>
        <w:spacing w:line="500" w:lineRule="exact"/>
        <w:rPr>
          <w:rFonts w:ascii="Cambria" w:eastAsia="黑体" w:hAnsi="Cambria" w:cs="黑体"/>
          <w:sz w:val="28"/>
          <w:szCs w:val="28"/>
        </w:rPr>
      </w:pPr>
      <w:r>
        <w:rPr>
          <w:rFonts w:ascii="Cambria" w:eastAsia="黑体" w:hAnsi="Cambria" w:cs="黑体"/>
          <w:sz w:val="28"/>
          <w:szCs w:val="28"/>
        </w:rPr>
        <w:t xml:space="preserve">  4.1</w:t>
      </w:r>
      <w:r>
        <w:rPr>
          <w:rFonts w:ascii="Cambria" w:eastAsia="黑体" w:hAnsi="Cambria" w:cs="黑体" w:hint="eastAsia"/>
          <w:sz w:val="28"/>
          <w:szCs w:val="28"/>
        </w:rPr>
        <w:t>自有住房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eastAsia="仿宋_GB2312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>[  ]</w:t>
      </w:r>
      <w:r>
        <w:rPr>
          <w:rFonts w:ascii="Cambria" w:hAnsi="Cambria" w:cs="仿宋_GB2312" w:hint="eastAsia"/>
          <w:sz w:val="28"/>
          <w:szCs w:val="28"/>
        </w:rPr>
        <w:t>家庭无自有住房（租住或借住）（</w:t>
      </w:r>
      <w:r>
        <w:rPr>
          <w:rFonts w:ascii="Cambria" w:hAnsi="Cambria" w:cs="仿宋_GB2312"/>
          <w:sz w:val="28"/>
          <w:szCs w:val="28"/>
        </w:rPr>
        <w:t>-1D</w:t>
      </w:r>
      <w:r>
        <w:rPr>
          <w:rFonts w:ascii="Cambria" w:hAnsi="Cambria" w:cs="仿宋_GB2312" w:hint="eastAsia"/>
          <w:sz w:val="28"/>
          <w:szCs w:val="28"/>
        </w:rPr>
        <w:t>）</w:t>
      </w:r>
    </w:p>
    <w:p w:rsidR="001F71E6" w:rsidRDefault="001F71E6" w:rsidP="001F71E6">
      <w:pPr>
        <w:spacing w:line="500" w:lineRule="exact"/>
        <w:rPr>
          <w:rFonts w:ascii="Cambria" w:eastAsia="黑体" w:hAnsi="Cambria" w:cs="黑体"/>
          <w:sz w:val="28"/>
          <w:szCs w:val="28"/>
        </w:rPr>
      </w:pPr>
      <w:r>
        <w:rPr>
          <w:rFonts w:ascii="Cambria" w:eastAsia="黑体" w:hAnsi="Cambria" w:cs="黑体"/>
          <w:sz w:val="28"/>
          <w:szCs w:val="28"/>
        </w:rPr>
        <w:t xml:space="preserve">  4.2</w:t>
      </w:r>
      <w:r>
        <w:rPr>
          <w:rFonts w:ascii="Cambria" w:eastAsia="黑体" w:hAnsi="Cambria" w:cs="黑体" w:hint="eastAsia"/>
          <w:sz w:val="28"/>
          <w:szCs w:val="28"/>
        </w:rPr>
        <w:t>家庭非必须主要能耗资产</w:t>
      </w:r>
    </w:p>
    <w:p w:rsidR="001F71E6" w:rsidRDefault="001F71E6" w:rsidP="001F71E6">
      <w:pPr>
        <w:spacing w:line="500" w:lineRule="exact"/>
        <w:rPr>
          <w:rFonts w:ascii="Cambria" w:eastAsia="黑体" w:hAnsi="Cambria" w:cs="黑体"/>
          <w:sz w:val="28"/>
          <w:szCs w:val="28"/>
        </w:rPr>
      </w:pPr>
      <w:r>
        <w:rPr>
          <w:rFonts w:ascii="Cambria" w:eastAsia="黑体" w:hAnsi="Cambria" w:cs="黑体"/>
          <w:sz w:val="28"/>
          <w:szCs w:val="28"/>
        </w:rPr>
        <w:t xml:space="preserve">   4.2.1</w:t>
      </w:r>
      <w:r>
        <w:rPr>
          <w:rFonts w:ascii="Cambria" w:eastAsia="黑体" w:hAnsi="Cambria" w:cs="黑体" w:hint="eastAsia"/>
          <w:sz w:val="28"/>
          <w:szCs w:val="28"/>
        </w:rPr>
        <w:t>燃油摩托车、电瓶车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eastAsia="仿宋_GB2312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>[  ]2</w:t>
      </w:r>
      <w:r>
        <w:rPr>
          <w:rFonts w:ascii="Cambria" w:hAnsi="Cambria" w:cs="仿宋_GB2312" w:hint="eastAsia"/>
          <w:sz w:val="28"/>
          <w:szCs w:val="28"/>
        </w:rPr>
        <w:t>辆（</w:t>
      </w:r>
      <w:r>
        <w:rPr>
          <w:rFonts w:ascii="Cambria" w:hAnsi="Cambria" w:cs="仿宋_GB2312"/>
          <w:sz w:val="28"/>
          <w:szCs w:val="28"/>
        </w:rPr>
        <w:t>+0.5D</w:t>
      </w:r>
      <w:r>
        <w:rPr>
          <w:rFonts w:ascii="Cambria" w:hAnsi="Cambria" w:cs="仿宋_GB2312" w:hint="eastAsia"/>
          <w:sz w:val="28"/>
          <w:szCs w:val="28"/>
        </w:rPr>
        <w:t>）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>[  ]3</w:t>
      </w:r>
      <w:r>
        <w:rPr>
          <w:rFonts w:ascii="Cambria" w:hAnsi="Cambria" w:cs="仿宋_GB2312" w:hint="eastAsia"/>
          <w:sz w:val="28"/>
          <w:szCs w:val="28"/>
        </w:rPr>
        <w:t>辆或以上（</w:t>
      </w:r>
      <w:r>
        <w:rPr>
          <w:rFonts w:ascii="Cambria" w:hAnsi="Cambria" w:cs="仿宋_GB2312"/>
          <w:sz w:val="28"/>
          <w:szCs w:val="28"/>
        </w:rPr>
        <w:t>+2D</w:t>
      </w:r>
      <w:r>
        <w:rPr>
          <w:rFonts w:ascii="Cambria" w:hAnsi="Cambria" w:cs="仿宋_GB2312" w:hint="eastAsia"/>
          <w:sz w:val="28"/>
          <w:szCs w:val="28"/>
        </w:rPr>
        <w:t>）</w:t>
      </w:r>
    </w:p>
    <w:p w:rsidR="001F71E6" w:rsidRDefault="001F71E6" w:rsidP="001F71E6">
      <w:pPr>
        <w:spacing w:line="500" w:lineRule="exact"/>
        <w:ind w:firstLineChars="200" w:firstLine="562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楷体_GB2312" w:hAnsi="Cambria" w:cs="楷体_GB2312"/>
          <w:b/>
          <w:bCs/>
          <w:sz w:val="28"/>
          <w:szCs w:val="28"/>
        </w:rPr>
        <w:t>*</w:t>
      </w:r>
      <w:r>
        <w:rPr>
          <w:rFonts w:ascii="Cambria" w:eastAsia="楷体_GB2312" w:hAnsi="Cambria" w:cs="楷体_GB2312" w:hint="eastAsia"/>
          <w:b/>
          <w:bCs/>
          <w:sz w:val="28"/>
          <w:szCs w:val="28"/>
        </w:rPr>
        <w:t>注：燃油摩托车、电瓶车包括申请人名下和实际由申请人家庭使用的非名下车辆。</w:t>
      </w:r>
    </w:p>
    <w:p w:rsidR="001F71E6" w:rsidRDefault="001F71E6" w:rsidP="001F71E6">
      <w:pPr>
        <w:spacing w:line="500" w:lineRule="exact"/>
        <w:rPr>
          <w:rFonts w:ascii="Cambria" w:eastAsia="黑体" w:hAnsi="Cambria" w:cs="黑体"/>
          <w:sz w:val="28"/>
          <w:szCs w:val="28"/>
        </w:rPr>
      </w:pPr>
      <w:r>
        <w:rPr>
          <w:rFonts w:ascii="Cambria" w:eastAsia="黑体" w:hAnsi="Cambria" w:cs="黑体"/>
          <w:sz w:val="28"/>
          <w:szCs w:val="28"/>
        </w:rPr>
        <w:t xml:space="preserve">   4.2.2</w:t>
      </w:r>
      <w:r>
        <w:rPr>
          <w:rFonts w:ascii="Cambria" w:eastAsia="黑体" w:hAnsi="Cambria" w:cs="黑体" w:hint="eastAsia"/>
          <w:sz w:val="28"/>
          <w:szCs w:val="28"/>
        </w:rPr>
        <w:t>空调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eastAsia="仿宋_GB2312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lastRenderedPageBreak/>
        <w:t>[  ]2</w:t>
      </w:r>
      <w:r>
        <w:rPr>
          <w:rFonts w:ascii="Cambria" w:hAnsi="Cambria" w:cs="仿宋_GB2312" w:hint="eastAsia"/>
          <w:sz w:val="28"/>
          <w:szCs w:val="28"/>
        </w:rPr>
        <w:t>台（</w:t>
      </w:r>
      <w:r>
        <w:rPr>
          <w:rFonts w:ascii="Cambria" w:hAnsi="Cambria" w:cs="仿宋_GB2312"/>
          <w:sz w:val="28"/>
          <w:szCs w:val="28"/>
        </w:rPr>
        <w:t>+0.5D</w:t>
      </w:r>
      <w:r>
        <w:rPr>
          <w:rFonts w:ascii="Cambria" w:hAnsi="Cambria" w:cs="仿宋_GB2312" w:hint="eastAsia"/>
          <w:sz w:val="28"/>
          <w:szCs w:val="28"/>
        </w:rPr>
        <w:t>）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>[  ]3</w:t>
      </w:r>
      <w:r>
        <w:rPr>
          <w:rFonts w:ascii="Cambria" w:hAnsi="Cambria" w:cs="仿宋_GB2312" w:hint="eastAsia"/>
          <w:sz w:val="28"/>
          <w:szCs w:val="28"/>
        </w:rPr>
        <w:t>台或以上（</w:t>
      </w:r>
      <w:r>
        <w:rPr>
          <w:rFonts w:ascii="Cambria" w:hAnsi="Cambria" w:cs="仿宋_GB2312"/>
          <w:sz w:val="28"/>
          <w:szCs w:val="28"/>
        </w:rPr>
        <w:t>+2D</w:t>
      </w:r>
      <w:r>
        <w:rPr>
          <w:rFonts w:ascii="Cambria" w:hAnsi="Cambria" w:cs="仿宋_GB2312" w:hint="eastAsia"/>
          <w:sz w:val="28"/>
          <w:szCs w:val="28"/>
        </w:rPr>
        <w:t>）</w:t>
      </w:r>
    </w:p>
    <w:p w:rsidR="001F71E6" w:rsidRDefault="001F71E6" w:rsidP="001F71E6">
      <w:pPr>
        <w:spacing w:line="500" w:lineRule="exact"/>
        <w:rPr>
          <w:rFonts w:ascii="Cambria" w:eastAsia="黑体" w:hAnsi="Cambria" w:cs="黑体"/>
          <w:sz w:val="28"/>
          <w:szCs w:val="28"/>
        </w:rPr>
      </w:pPr>
      <w:r>
        <w:rPr>
          <w:rFonts w:ascii="Cambria" w:eastAsia="黑体" w:hAnsi="Cambria" w:cs="黑体"/>
          <w:sz w:val="28"/>
          <w:szCs w:val="28"/>
        </w:rPr>
        <w:t xml:space="preserve">   4.2.3</w:t>
      </w:r>
      <w:r>
        <w:rPr>
          <w:rFonts w:ascii="Cambria" w:eastAsia="黑体" w:hAnsi="Cambria" w:cs="黑体" w:hint="eastAsia"/>
          <w:sz w:val="28"/>
          <w:szCs w:val="28"/>
        </w:rPr>
        <w:t>电视机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eastAsia="仿宋_GB2312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>[  ]2</w:t>
      </w:r>
      <w:r>
        <w:rPr>
          <w:rFonts w:ascii="Cambria" w:hAnsi="Cambria" w:cs="仿宋_GB2312" w:hint="eastAsia"/>
          <w:sz w:val="28"/>
          <w:szCs w:val="28"/>
        </w:rPr>
        <w:t>台（</w:t>
      </w:r>
      <w:r>
        <w:rPr>
          <w:rFonts w:ascii="Cambria" w:hAnsi="Cambria" w:cs="仿宋_GB2312"/>
          <w:sz w:val="28"/>
          <w:szCs w:val="28"/>
        </w:rPr>
        <w:t>+0.5D</w:t>
      </w:r>
      <w:r>
        <w:rPr>
          <w:rFonts w:ascii="Cambria" w:hAnsi="Cambria" w:cs="仿宋_GB2312" w:hint="eastAsia"/>
          <w:sz w:val="28"/>
          <w:szCs w:val="28"/>
        </w:rPr>
        <w:t>）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>[  ]3</w:t>
      </w:r>
      <w:r>
        <w:rPr>
          <w:rFonts w:ascii="Cambria" w:hAnsi="Cambria" w:cs="仿宋_GB2312" w:hint="eastAsia"/>
          <w:sz w:val="28"/>
          <w:szCs w:val="28"/>
        </w:rPr>
        <w:t>台或以上（</w:t>
      </w:r>
      <w:r>
        <w:rPr>
          <w:rFonts w:ascii="Cambria" w:hAnsi="Cambria" w:cs="仿宋_GB2312"/>
          <w:sz w:val="28"/>
          <w:szCs w:val="28"/>
        </w:rPr>
        <w:t>+2D</w:t>
      </w:r>
      <w:r>
        <w:rPr>
          <w:rFonts w:ascii="Cambria" w:hAnsi="Cambria" w:cs="仿宋_GB2312" w:hint="eastAsia"/>
          <w:sz w:val="28"/>
          <w:szCs w:val="28"/>
        </w:rPr>
        <w:t>）</w:t>
      </w:r>
    </w:p>
    <w:p w:rsidR="001F71E6" w:rsidRDefault="001F71E6" w:rsidP="001F71E6">
      <w:pPr>
        <w:spacing w:line="500" w:lineRule="exact"/>
        <w:rPr>
          <w:rFonts w:ascii="Cambria" w:eastAsia="黑体" w:hAnsi="Cambria" w:cs="黑体"/>
          <w:sz w:val="28"/>
          <w:szCs w:val="28"/>
        </w:rPr>
      </w:pPr>
      <w:r>
        <w:rPr>
          <w:rFonts w:ascii="Cambria" w:eastAsia="黑体" w:hAnsi="Cambria" w:cs="黑体"/>
          <w:sz w:val="28"/>
          <w:szCs w:val="28"/>
        </w:rPr>
        <w:t xml:space="preserve">   4.2.4</w:t>
      </w:r>
      <w:r>
        <w:rPr>
          <w:rFonts w:ascii="Cambria" w:eastAsia="黑体" w:hAnsi="Cambria" w:cs="黑体" w:hint="eastAsia"/>
          <w:sz w:val="28"/>
          <w:szCs w:val="28"/>
        </w:rPr>
        <w:t>冰箱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eastAsia="仿宋_GB2312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>[  ]2</w:t>
      </w:r>
      <w:r>
        <w:rPr>
          <w:rFonts w:ascii="Cambria" w:hAnsi="Cambria" w:cs="仿宋_GB2312" w:hint="eastAsia"/>
          <w:sz w:val="28"/>
          <w:szCs w:val="28"/>
        </w:rPr>
        <w:t>台（</w:t>
      </w:r>
      <w:r>
        <w:rPr>
          <w:rFonts w:ascii="Cambria" w:hAnsi="Cambria" w:cs="仿宋_GB2312"/>
          <w:sz w:val="28"/>
          <w:szCs w:val="28"/>
        </w:rPr>
        <w:t>+0.5D</w:t>
      </w:r>
      <w:r>
        <w:rPr>
          <w:rFonts w:ascii="Cambria" w:hAnsi="Cambria" w:cs="仿宋_GB2312" w:hint="eastAsia"/>
          <w:sz w:val="28"/>
          <w:szCs w:val="28"/>
        </w:rPr>
        <w:t>）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>[  ]3</w:t>
      </w:r>
      <w:r>
        <w:rPr>
          <w:rFonts w:ascii="Cambria" w:hAnsi="Cambria" w:cs="仿宋_GB2312" w:hint="eastAsia"/>
          <w:sz w:val="28"/>
          <w:szCs w:val="28"/>
        </w:rPr>
        <w:t>台或以上（</w:t>
      </w:r>
      <w:r>
        <w:rPr>
          <w:rFonts w:ascii="Cambria" w:hAnsi="Cambria" w:cs="仿宋_GB2312"/>
          <w:sz w:val="28"/>
          <w:szCs w:val="28"/>
        </w:rPr>
        <w:t>+2D</w:t>
      </w:r>
      <w:r>
        <w:rPr>
          <w:rFonts w:ascii="Cambria" w:hAnsi="Cambria" w:cs="仿宋_GB2312" w:hint="eastAsia"/>
          <w:sz w:val="28"/>
          <w:szCs w:val="28"/>
        </w:rPr>
        <w:t>）</w:t>
      </w:r>
    </w:p>
    <w:p w:rsidR="001F71E6" w:rsidRDefault="001F71E6" w:rsidP="001F71E6">
      <w:pPr>
        <w:spacing w:line="500" w:lineRule="exact"/>
        <w:rPr>
          <w:rFonts w:ascii="Cambria" w:eastAsia="楷体_GB2312" w:hAnsi="Cambria" w:cs="楷体_GB2312"/>
          <w:b/>
          <w:bCs/>
          <w:sz w:val="28"/>
          <w:szCs w:val="28"/>
        </w:rPr>
      </w:pPr>
      <w:r>
        <w:rPr>
          <w:rFonts w:ascii="Cambria" w:eastAsia="黑体" w:hAnsi="Cambria" w:cs="黑体"/>
          <w:sz w:val="28"/>
          <w:szCs w:val="28"/>
        </w:rPr>
        <w:t xml:space="preserve">  </w:t>
      </w:r>
    </w:p>
    <w:p w:rsidR="001F71E6" w:rsidRDefault="001F71E6" w:rsidP="001F71E6">
      <w:pPr>
        <w:spacing w:line="500" w:lineRule="exact"/>
        <w:rPr>
          <w:rFonts w:ascii="Cambria" w:eastAsia="仿宋_GB2312" w:hAnsi="Cambria" w:cs="仿宋_GB2312"/>
          <w:sz w:val="28"/>
          <w:szCs w:val="28"/>
        </w:rPr>
      </w:pPr>
    </w:p>
    <w:p w:rsidR="001F71E6" w:rsidRDefault="001F71E6" w:rsidP="001F71E6">
      <w:pPr>
        <w:spacing w:line="500" w:lineRule="exact"/>
        <w:jc w:val="right"/>
        <w:rPr>
          <w:rFonts w:ascii="Cambria" w:eastAsia="黑体" w:hAnsi="Cambria" w:cs="黑体"/>
          <w:sz w:val="32"/>
          <w:szCs w:val="32"/>
        </w:rPr>
      </w:pPr>
      <w:r>
        <w:rPr>
          <w:rFonts w:ascii="Cambria" w:eastAsia="黑体" w:hAnsi="Cambria" w:cs="黑体" w:hint="eastAsia"/>
        </w:rPr>
        <w:t>总计</w:t>
      </w:r>
    </w:p>
    <w:p w:rsidR="001F71E6" w:rsidRDefault="001F71E6" w:rsidP="001F71E6">
      <w:pPr>
        <w:spacing w:line="500" w:lineRule="exact"/>
        <w:jc w:val="right"/>
        <w:rPr>
          <w:rFonts w:ascii="Cambria" w:eastAsia="仿宋_GB2312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>2.</w:t>
      </w:r>
      <w:r>
        <w:rPr>
          <w:rFonts w:ascii="Cambria" w:hAnsi="Cambria" w:cs="仿宋_GB2312" w:hint="eastAsia"/>
          <w:sz w:val="28"/>
          <w:szCs w:val="28"/>
        </w:rPr>
        <w:t>家庭每月总收入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元</w:t>
      </w:r>
      <w:r>
        <w:rPr>
          <w:rFonts w:ascii="Cambria" w:hAnsi="Cambria" w:cs="仿宋_GB2312"/>
          <w:sz w:val="28"/>
          <w:szCs w:val="28"/>
        </w:rPr>
        <w:t>=    D]</w:t>
      </w:r>
    </w:p>
    <w:p w:rsidR="001F71E6" w:rsidRDefault="001F71E6" w:rsidP="001F71E6">
      <w:pPr>
        <w:spacing w:line="500" w:lineRule="exact"/>
        <w:jc w:val="right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宋体" w:hint="eastAsia"/>
          <w:sz w:val="28"/>
          <w:szCs w:val="28"/>
        </w:rPr>
        <w:t>＋</w:t>
      </w:r>
      <w:r>
        <w:rPr>
          <w:rFonts w:ascii="Cambria" w:hAnsi="Cambria" w:cs="仿宋_GB2312"/>
          <w:sz w:val="28"/>
          <w:szCs w:val="28"/>
        </w:rPr>
        <w:t xml:space="preserve">                    3.</w:t>
      </w:r>
      <w:r>
        <w:rPr>
          <w:rFonts w:ascii="Cambria" w:hAnsi="Cambria" w:cs="仿宋_GB2312" w:hint="eastAsia"/>
          <w:sz w:val="28"/>
          <w:szCs w:val="28"/>
        </w:rPr>
        <w:t>家庭结构</w:t>
      </w:r>
      <w:r>
        <w:rPr>
          <w:rFonts w:ascii="Cambria" w:hAnsi="Cambria" w:cs="仿宋_GB2312"/>
          <w:sz w:val="28"/>
          <w:szCs w:val="28"/>
        </w:rPr>
        <w:t>[    D]</w:t>
      </w:r>
    </w:p>
    <w:p w:rsidR="001F71E6" w:rsidRDefault="001F71E6" w:rsidP="001F71E6">
      <w:pPr>
        <w:pBdr>
          <w:bottom w:val="single" w:sz="4" w:space="0" w:color="auto"/>
        </w:pBdr>
        <w:spacing w:line="500" w:lineRule="exact"/>
        <w:jc w:val="right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宋体" w:hint="eastAsia"/>
          <w:sz w:val="28"/>
          <w:szCs w:val="28"/>
        </w:rPr>
        <w:t>＋</w:t>
      </w:r>
      <w:r>
        <w:rPr>
          <w:rFonts w:ascii="Cambria" w:hAnsi="Cambria" w:cs="仿宋_GB2312"/>
          <w:sz w:val="28"/>
          <w:szCs w:val="28"/>
        </w:rPr>
        <w:t xml:space="preserve">                    4.</w:t>
      </w:r>
      <w:r>
        <w:rPr>
          <w:rFonts w:ascii="Cambria" w:hAnsi="Cambria" w:cs="仿宋_GB2312" w:hint="eastAsia"/>
          <w:sz w:val="28"/>
          <w:szCs w:val="28"/>
        </w:rPr>
        <w:t>生活状况</w:t>
      </w:r>
      <w:r>
        <w:rPr>
          <w:rFonts w:ascii="Cambria" w:hAnsi="Cambria" w:cs="仿宋_GB2312"/>
          <w:sz w:val="28"/>
          <w:szCs w:val="28"/>
        </w:rPr>
        <w:t>[    D]</w:t>
      </w:r>
    </w:p>
    <w:p w:rsidR="001F71E6" w:rsidRDefault="001F71E6" w:rsidP="001F71E6">
      <w:pPr>
        <w:pBdr>
          <w:bottom w:val="single" w:sz="4" w:space="0" w:color="auto"/>
        </w:pBdr>
        <w:spacing w:line="500" w:lineRule="exact"/>
        <w:jc w:val="right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>÷</w:t>
      </w:r>
      <w:r>
        <w:rPr>
          <w:rFonts w:ascii="Cambria" w:hAnsi="Cambria" w:cs="仿宋_GB2312"/>
          <w:sz w:val="28"/>
          <w:szCs w:val="28"/>
        </w:rPr>
        <w:t xml:space="preserve">      1.</w:t>
      </w:r>
      <w:r>
        <w:rPr>
          <w:rFonts w:ascii="Cambria" w:hAnsi="Cambria" w:cs="仿宋_GB2312" w:hint="eastAsia"/>
          <w:sz w:val="28"/>
          <w:szCs w:val="28"/>
        </w:rPr>
        <w:t>共同生活的家庭成员人数</w:t>
      </w:r>
      <w:r>
        <w:rPr>
          <w:rFonts w:ascii="Cambria" w:hAnsi="Cambria" w:cs="仿宋_GB2312"/>
          <w:sz w:val="28"/>
          <w:szCs w:val="28"/>
        </w:rPr>
        <w:t xml:space="preserve">[    </w:t>
      </w:r>
      <w:r>
        <w:rPr>
          <w:rFonts w:ascii="Cambria" w:hAnsi="Cambria" w:cs="仿宋_GB2312" w:hint="eastAsia"/>
          <w:sz w:val="28"/>
          <w:szCs w:val="28"/>
        </w:rPr>
        <w:t>人</w:t>
      </w:r>
      <w:r>
        <w:rPr>
          <w:rFonts w:ascii="Cambria" w:hAnsi="Cambria" w:cs="仿宋_GB2312"/>
          <w:sz w:val="28"/>
          <w:szCs w:val="28"/>
        </w:rPr>
        <w:t>]</w:t>
      </w:r>
    </w:p>
    <w:p w:rsidR="001F71E6" w:rsidRDefault="001F71E6" w:rsidP="001F71E6">
      <w:pPr>
        <w:spacing w:line="500" w:lineRule="exact"/>
        <w:jc w:val="right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 w:hint="eastAsia"/>
          <w:sz w:val="28"/>
          <w:szCs w:val="28"/>
        </w:rPr>
        <w:t>综合评估后家庭月人均收入</w:t>
      </w:r>
      <w:r>
        <w:rPr>
          <w:rFonts w:ascii="Cambria" w:hAnsi="Cambria" w:cs="仿宋_GB2312"/>
          <w:sz w:val="28"/>
          <w:szCs w:val="28"/>
        </w:rPr>
        <w:t>[    D]</w:t>
      </w:r>
    </w:p>
    <w:p w:rsidR="001F71E6" w:rsidRDefault="001F71E6" w:rsidP="001F71E6">
      <w:pPr>
        <w:spacing w:line="500" w:lineRule="exact"/>
        <w:ind w:firstLineChars="200" w:firstLine="560"/>
        <w:rPr>
          <w:rFonts w:ascii="Cambria" w:hAnsi="Cambria" w:cs="仿宋_GB2312"/>
          <w:sz w:val="28"/>
          <w:szCs w:val="28"/>
        </w:rPr>
      </w:pPr>
    </w:p>
    <w:p w:rsidR="001F71E6" w:rsidRDefault="001F71E6" w:rsidP="001F71E6">
      <w:pPr>
        <w:spacing w:line="500" w:lineRule="exact"/>
        <w:ind w:firstLineChars="200" w:firstLine="560"/>
        <w:jc w:val="center"/>
        <w:rPr>
          <w:rFonts w:ascii="Cambria" w:hAnsi="Cambria" w:cs="仿宋_GB2312"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 xml:space="preserve">   </w:t>
      </w:r>
    </w:p>
    <w:p w:rsidR="001F71E6" w:rsidRDefault="001F71E6" w:rsidP="001F71E6">
      <w:pPr>
        <w:spacing w:line="500" w:lineRule="exact"/>
        <w:ind w:firstLineChars="200" w:firstLine="560"/>
        <w:jc w:val="center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Cambria" w:hAnsi="Cambria" w:cs="仿宋_GB2312"/>
          <w:sz w:val="28"/>
          <w:szCs w:val="28"/>
        </w:rPr>
        <w:t xml:space="preserve">          </w:t>
      </w: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调查人确认签字</w:t>
      </w:r>
    </w:p>
    <w:p w:rsidR="001F71E6" w:rsidRDefault="001F71E6" w:rsidP="001F71E6">
      <w:pPr>
        <w:spacing w:line="500" w:lineRule="exact"/>
        <w:ind w:firstLineChars="200" w:firstLine="562"/>
        <w:jc w:val="center"/>
        <w:rPr>
          <w:rFonts w:ascii="楷体_GB2312" w:eastAsia="楷体_GB2312" w:hAnsi="楷体_GB2312" w:cs="楷体_GB2312" w:hint="eastAsia"/>
          <w:b/>
          <w:bCs/>
          <w:sz w:val="28"/>
          <w:szCs w:val="28"/>
        </w:rPr>
      </w:pPr>
    </w:p>
    <w:p w:rsidR="001F71E6" w:rsidRDefault="001F71E6" w:rsidP="001F71E6">
      <w:pPr>
        <w:spacing w:line="500" w:lineRule="exact"/>
        <w:ind w:firstLineChars="200" w:firstLine="562"/>
        <w:jc w:val="center"/>
        <w:rPr>
          <w:rFonts w:ascii="楷体_GB2312" w:eastAsia="楷体_GB2312" w:hAnsi="楷体_GB2312" w:cs="楷体_GB2312" w:hint="eastAsia"/>
          <w:b/>
          <w:bCs/>
          <w:sz w:val="28"/>
          <w:szCs w:val="28"/>
        </w:rPr>
      </w:pPr>
    </w:p>
    <w:p w:rsidR="001F71E6" w:rsidRDefault="001F71E6" w:rsidP="001F71E6">
      <w:pPr>
        <w:spacing w:line="500" w:lineRule="exact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 xml:space="preserve">                              被调查人确认签字</w:t>
      </w:r>
    </w:p>
    <w:p w:rsidR="009E6C73" w:rsidRPr="001F71E6" w:rsidRDefault="009E6C73"/>
    <w:sectPr w:rsidR="009E6C73" w:rsidRPr="001F7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E6"/>
    <w:rsid w:val="001F71E6"/>
    <w:rsid w:val="009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406</Words>
  <Characters>2320</Characters>
  <Application>Microsoft Office Word</Application>
  <DocSecurity>0</DocSecurity>
  <Lines>19</Lines>
  <Paragraphs>5</Paragraphs>
  <ScaleCrop>false</ScaleCrop>
  <Company>P R C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2019-10-30T06:27:00Z</dcterms:created>
  <dcterms:modified xsi:type="dcterms:W3CDTF">2019-10-30T06:32:00Z</dcterms:modified>
</cp:coreProperties>
</file>